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2174C" w14:textId="77777777" w:rsidR="004D09B8" w:rsidRDefault="004D09B8" w:rsidP="004D09B8">
      <w:pPr>
        <w:tabs>
          <w:tab w:val="left" w:pos="-3600"/>
        </w:tabs>
        <w:rPr>
          <w:rFonts w:ascii="Arial" w:hAnsi="Arial" w:cs="Arial"/>
          <w:b/>
        </w:rPr>
      </w:pPr>
      <w:r w:rsidRPr="00445389">
        <w:rPr>
          <w:rFonts w:ascii="Arial" w:hAnsi="Arial" w:cs="Arial"/>
          <w:b/>
        </w:rPr>
        <w:t>Job Details</w:t>
      </w:r>
    </w:p>
    <w:p w14:paraId="01B49904" w14:textId="77777777" w:rsidR="004D09B8" w:rsidRDefault="004D09B8" w:rsidP="004D09B8">
      <w:pPr>
        <w:tabs>
          <w:tab w:val="left" w:pos="-3600"/>
        </w:tabs>
        <w:rPr>
          <w:rFonts w:ascii="Arial" w:hAnsi="Arial" w:cs="Arial"/>
          <w:b/>
        </w:rPr>
      </w:pPr>
      <w:r w:rsidRPr="00FD4230">
        <w:rPr>
          <w:rFonts w:ascii="Arial" w:hAnsi="Arial" w:cs="Arial"/>
        </w:rPr>
        <w:t>Job Title:</w:t>
      </w:r>
      <w:r>
        <w:rPr>
          <w:rFonts w:ascii="Arial" w:hAnsi="Arial" w:cs="Arial"/>
          <w:b/>
        </w:rPr>
        <w:t xml:space="preserve">  </w:t>
      </w:r>
      <w:r>
        <w:rPr>
          <w:rFonts w:ascii="Arial" w:hAnsi="Arial" w:cs="Arial"/>
          <w:b/>
        </w:rPr>
        <w:tab/>
      </w:r>
      <w:r>
        <w:rPr>
          <w:rFonts w:ascii="Arial" w:hAnsi="Arial" w:cs="Arial"/>
          <w:b/>
        </w:rPr>
        <w:tab/>
        <w:t>Technical Business Analyst – Revenues &amp; Benefits</w:t>
      </w:r>
    </w:p>
    <w:p w14:paraId="085ED47C" w14:textId="77777777" w:rsidR="004D09B8" w:rsidRDefault="004D09B8" w:rsidP="004D09B8">
      <w:pPr>
        <w:tabs>
          <w:tab w:val="left" w:pos="-3600"/>
        </w:tabs>
        <w:rPr>
          <w:rFonts w:ascii="Arial" w:hAnsi="Arial" w:cs="Arial"/>
          <w:b/>
        </w:rPr>
      </w:pPr>
      <w:r w:rsidRPr="00904F9E">
        <w:rPr>
          <w:rFonts w:ascii="Arial" w:hAnsi="Arial" w:cs="Arial"/>
        </w:rPr>
        <w:t>Post Number:</w:t>
      </w:r>
      <w:r>
        <w:rPr>
          <w:rFonts w:ascii="Arial" w:hAnsi="Arial" w:cs="Arial"/>
        </w:rPr>
        <w:t xml:space="preserve"> </w:t>
      </w:r>
      <w:r>
        <w:rPr>
          <w:rFonts w:ascii="Arial" w:hAnsi="Arial" w:cs="Arial"/>
        </w:rPr>
        <w:tab/>
      </w:r>
      <w:r w:rsidRPr="00EE5F88">
        <w:rPr>
          <w:rFonts w:ascii="Arial" w:hAnsi="Arial" w:cs="Arial"/>
        </w:rPr>
        <w:t>POST</w:t>
      </w:r>
      <w:r>
        <w:rPr>
          <w:rFonts w:ascii="Arial" w:hAnsi="Arial" w:cs="Arial"/>
        </w:rPr>
        <w:t>001204</w:t>
      </w:r>
    </w:p>
    <w:p w14:paraId="390A405A" w14:textId="77777777" w:rsidR="004D09B8" w:rsidRDefault="004D09B8" w:rsidP="004D09B8">
      <w:pPr>
        <w:tabs>
          <w:tab w:val="left" w:pos="-3600"/>
        </w:tabs>
        <w:rPr>
          <w:rFonts w:ascii="Arial" w:hAnsi="Arial" w:cs="Arial"/>
        </w:rPr>
      </w:pPr>
      <w:r w:rsidRPr="00445389">
        <w:rPr>
          <w:rFonts w:ascii="Arial" w:hAnsi="Arial" w:cs="Arial"/>
        </w:rPr>
        <w:t xml:space="preserve">Directorate: </w:t>
      </w:r>
      <w:r>
        <w:rPr>
          <w:rFonts w:ascii="Arial" w:hAnsi="Arial" w:cs="Arial"/>
        </w:rPr>
        <w:tab/>
      </w:r>
      <w:r>
        <w:rPr>
          <w:rFonts w:ascii="Arial" w:hAnsi="Arial" w:cs="Arial"/>
        </w:rPr>
        <w:tab/>
        <w:t>Resources</w:t>
      </w:r>
    </w:p>
    <w:p w14:paraId="59537E5C" w14:textId="77777777" w:rsidR="004D09B8" w:rsidRDefault="004D09B8" w:rsidP="004D09B8">
      <w:pPr>
        <w:tabs>
          <w:tab w:val="left" w:pos="-3600"/>
        </w:tabs>
        <w:rPr>
          <w:rFonts w:ascii="Arial" w:hAnsi="Arial" w:cs="Arial"/>
        </w:rPr>
      </w:pPr>
      <w:r>
        <w:rPr>
          <w:rFonts w:ascii="Arial" w:hAnsi="Arial" w:cs="Arial"/>
        </w:rPr>
        <w:t>Section</w:t>
      </w:r>
      <w:r w:rsidRPr="00445389">
        <w:rPr>
          <w:rFonts w:ascii="Arial" w:hAnsi="Arial" w:cs="Arial"/>
        </w:rPr>
        <w:t xml:space="preserve">: </w:t>
      </w:r>
      <w:r>
        <w:rPr>
          <w:rFonts w:ascii="Arial" w:hAnsi="Arial" w:cs="Arial"/>
        </w:rPr>
        <w:tab/>
      </w:r>
      <w:r>
        <w:rPr>
          <w:rFonts w:ascii="Arial" w:hAnsi="Arial" w:cs="Arial"/>
        </w:rPr>
        <w:tab/>
        <w:t>Revenues and Benefits</w:t>
      </w:r>
    </w:p>
    <w:p w14:paraId="7323752C" w14:textId="77777777" w:rsidR="004D09B8" w:rsidRDefault="004D09B8" w:rsidP="004D09B8">
      <w:pPr>
        <w:tabs>
          <w:tab w:val="left" w:pos="-3600"/>
        </w:tabs>
        <w:rPr>
          <w:rFonts w:ascii="Arial" w:hAnsi="Arial" w:cs="Arial"/>
        </w:rPr>
      </w:pPr>
      <w:r>
        <w:rPr>
          <w:rFonts w:ascii="Arial" w:hAnsi="Arial" w:cs="Arial"/>
        </w:rPr>
        <w:t xml:space="preserve">Post Grade: </w:t>
      </w:r>
      <w:r>
        <w:rPr>
          <w:rFonts w:ascii="Arial" w:hAnsi="Arial" w:cs="Arial"/>
        </w:rPr>
        <w:tab/>
      </w:r>
      <w:r>
        <w:rPr>
          <w:rFonts w:ascii="Arial" w:hAnsi="Arial" w:cs="Arial"/>
        </w:rPr>
        <w:tab/>
      </w:r>
      <w:r w:rsidRPr="00F6449C">
        <w:rPr>
          <w:rFonts w:ascii="Arial" w:hAnsi="Arial" w:cs="Arial"/>
        </w:rPr>
        <w:t>Tier: 4, Grade: H</w:t>
      </w:r>
    </w:p>
    <w:p w14:paraId="32530C73" w14:textId="77777777" w:rsidR="004D09B8" w:rsidRDefault="004D09B8" w:rsidP="004D09B8">
      <w:pPr>
        <w:tabs>
          <w:tab w:val="left" w:pos="-3600"/>
        </w:tabs>
        <w:rPr>
          <w:rFonts w:ascii="Arial" w:hAnsi="Arial" w:cs="Arial"/>
        </w:rPr>
      </w:pPr>
      <w:r>
        <w:rPr>
          <w:rFonts w:ascii="Arial" w:hAnsi="Arial" w:cs="Arial"/>
        </w:rPr>
        <w:t>Responsible to:</w:t>
      </w:r>
      <w:r>
        <w:rPr>
          <w:rFonts w:ascii="Arial" w:hAnsi="Arial" w:cs="Arial"/>
        </w:rPr>
        <w:tab/>
        <w:t xml:space="preserve">Head of Revenues and Benefits </w:t>
      </w:r>
    </w:p>
    <w:p w14:paraId="37116E2C" w14:textId="77777777" w:rsidR="004D09B8" w:rsidRDefault="004D09B8" w:rsidP="000048E6">
      <w:pPr>
        <w:tabs>
          <w:tab w:val="left" w:pos="-3600"/>
        </w:tabs>
        <w:ind w:left="2160" w:hanging="2160"/>
        <w:rPr>
          <w:rFonts w:ascii="Arial" w:hAnsi="Arial" w:cs="Arial"/>
        </w:rPr>
      </w:pPr>
      <w:r>
        <w:rPr>
          <w:rFonts w:ascii="Arial" w:hAnsi="Arial" w:cs="Arial"/>
        </w:rPr>
        <w:t>Responsible for:</w:t>
      </w:r>
      <w:r>
        <w:rPr>
          <w:rFonts w:ascii="Arial" w:hAnsi="Arial" w:cs="Arial"/>
        </w:rPr>
        <w:tab/>
        <w:t>Revenues, Council Tax, Non-Domestic Rates (NNDR), Sundry Debt and Recovery teams</w:t>
      </w:r>
    </w:p>
    <w:p w14:paraId="32BC5205" w14:textId="77777777" w:rsidR="004D09B8" w:rsidRDefault="00345E6A" w:rsidP="004D09B8">
      <w:pPr>
        <w:tabs>
          <w:tab w:val="left" w:pos="4860"/>
        </w:tabs>
        <w:rPr>
          <w:rFonts w:ascii="Arial" w:hAnsi="Arial" w:cs="Arial"/>
          <w:b/>
        </w:rPr>
      </w:pPr>
      <w:r>
        <w:rPr>
          <w:rFonts w:ascii="Arial" w:hAnsi="Arial" w:cs="Arial"/>
          <w:b/>
        </w:rPr>
        <w:pict w14:anchorId="40145C54">
          <v:rect id="_x0000_i1025" style="width:0;height:1.5pt" o:hrstd="t" o:hr="t" fillcolor="gray" stroked="f"/>
        </w:pict>
      </w:r>
    </w:p>
    <w:p w14:paraId="7DA360F4" w14:textId="77777777" w:rsidR="004D09B8" w:rsidRPr="00445389" w:rsidRDefault="004D09B8" w:rsidP="00FD3AE7">
      <w:pPr>
        <w:tabs>
          <w:tab w:val="left" w:pos="4860"/>
        </w:tabs>
        <w:spacing w:before="100" w:beforeAutospacing="1" w:after="100" w:afterAutospacing="1" w:line="240" w:lineRule="auto"/>
        <w:rPr>
          <w:rFonts w:ascii="Arial" w:hAnsi="Arial" w:cs="Arial"/>
          <w:b/>
        </w:rPr>
      </w:pPr>
      <w:r w:rsidRPr="00445389">
        <w:rPr>
          <w:rFonts w:ascii="Arial" w:hAnsi="Arial" w:cs="Arial"/>
          <w:b/>
        </w:rPr>
        <w:t>Job Purpose</w:t>
      </w:r>
    </w:p>
    <w:p w14:paraId="4CB46741" w14:textId="77777777" w:rsidR="00FD3AE7" w:rsidRPr="00FD3AE7" w:rsidRDefault="00FD3AE7" w:rsidP="00FD3AE7">
      <w:pPr>
        <w:pStyle w:val="ListParagraph"/>
        <w:numPr>
          <w:ilvl w:val="0"/>
          <w:numId w:val="40"/>
        </w:numPr>
        <w:rPr>
          <w:rFonts w:ascii="Arial" w:hAnsi="Arial" w:cs="Arial"/>
        </w:rPr>
      </w:pPr>
      <w:r w:rsidRPr="00FD3AE7">
        <w:rPr>
          <w:rFonts w:ascii="Arial" w:hAnsi="Arial" w:cs="Arial"/>
        </w:rPr>
        <w:t xml:space="preserve">Responsible for the development and modelling of complex data, ensuring that comprehensive databases are maintained to ensure effective performance management and financial forecasting.    </w:t>
      </w:r>
    </w:p>
    <w:p w14:paraId="76DC14FE" w14:textId="77777777" w:rsidR="00FD3AE7" w:rsidRPr="00FD3AE7" w:rsidRDefault="00FD3AE7" w:rsidP="00FD3AE7">
      <w:pPr>
        <w:pStyle w:val="ListParagraph"/>
        <w:numPr>
          <w:ilvl w:val="0"/>
          <w:numId w:val="40"/>
        </w:numPr>
        <w:rPr>
          <w:rFonts w:ascii="Arial" w:hAnsi="Arial" w:cs="Arial"/>
        </w:rPr>
      </w:pPr>
      <w:r w:rsidRPr="00FD3AE7">
        <w:rPr>
          <w:rFonts w:ascii="Arial" w:hAnsi="Arial" w:cs="Arial"/>
        </w:rPr>
        <w:t>Collaborating with cross-functional teams to implement efficient processes, monitor compliance with relevant regulations, and provide detailed reports to stakeholders.  Optimise analytical skills to forecast revenue streams, assessing the impact of policy changes, and enhancing the overall efficiency of the revenue and benefits service.</w:t>
      </w:r>
    </w:p>
    <w:p w14:paraId="563C64F6" w14:textId="1C00B299" w:rsidR="00FD3AE7" w:rsidRPr="00FD3AE7" w:rsidRDefault="00FD3AE7" w:rsidP="00FD3AE7">
      <w:pPr>
        <w:pStyle w:val="ListParagraph"/>
        <w:numPr>
          <w:ilvl w:val="0"/>
          <w:numId w:val="50"/>
        </w:numPr>
        <w:rPr>
          <w:rFonts w:ascii="Arial" w:hAnsi="Arial" w:cs="Arial"/>
        </w:rPr>
      </w:pPr>
      <w:r w:rsidRPr="00FD3AE7">
        <w:rPr>
          <w:rFonts w:ascii="Arial" w:hAnsi="Arial" w:cs="Arial"/>
        </w:rPr>
        <w:t xml:space="preserve">Deputising for the Head of Service </w:t>
      </w:r>
      <w:r>
        <w:rPr>
          <w:rFonts w:ascii="Arial" w:hAnsi="Arial" w:cs="Arial"/>
        </w:rPr>
        <w:t xml:space="preserve">as </w:t>
      </w:r>
      <w:r w:rsidRPr="00FD3AE7">
        <w:rPr>
          <w:rFonts w:ascii="Arial" w:hAnsi="Arial" w:cs="Arial"/>
        </w:rPr>
        <w:t xml:space="preserve">required. </w:t>
      </w:r>
    </w:p>
    <w:p w14:paraId="3C21EFDE" w14:textId="77777777" w:rsidR="004D09B8" w:rsidRDefault="00345E6A" w:rsidP="004D09B8">
      <w:pPr>
        <w:tabs>
          <w:tab w:val="left" w:pos="4860"/>
        </w:tabs>
        <w:rPr>
          <w:rFonts w:ascii="Arial" w:hAnsi="Arial" w:cs="Arial"/>
          <w:b/>
        </w:rPr>
      </w:pPr>
      <w:r>
        <w:rPr>
          <w:rFonts w:ascii="Arial" w:hAnsi="Arial" w:cs="Arial"/>
          <w:b/>
        </w:rPr>
        <w:pict w14:anchorId="6826D7C8">
          <v:rect id="_x0000_i1026" style="width:0;height:1.5pt" o:hrstd="t" o:hr="t" fillcolor="gray" stroked="f"/>
        </w:pict>
      </w:r>
    </w:p>
    <w:p w14:paraId="7CFBE665" w14:textId="77777777" w:rsidR="004D09B8" w:rsidRPr="00445389" w:rsidRDefault="004D09B8" w:rsidP="004D09B8">
      <w:pPr>
        <w:tabs>
          <w:tab w:val="left" w:pos="4860"/>
        </w:tabs>
        <w:rPr>
          <w:rFonts w:ascii="Arial" w:hAnsi="Arial" w:cs="Arial"/>
          <w:b/>
        </w:rPr>
      </w:pPr>
      <w:r w:rsidRPr="00445389">
        <w:rPr>
          <w:rFonts w:ascii="Arial" w:hAnsi="Arial" w:cs="Arial"/>
          <w:b/>
        </w:rPr>
        <w:t>Main Responsibilities</w:t>
      </w:r>
    </w:p>
    <w:p w14:paraId="66C2AD38" w14:textId="77777777" w:rsidR="004D09B8" w:rsidRPr="00464E6B" w:rsidRDefault="004D09B8" w:rsidP="004D09B8">
      <w:pPr>
        <w:pStyle w:val="ListParagraph"/>
        <w:numPr>
          <w:ilvl w:val="0"/>
          <w:numId w:val="40"/>
        </w:numPr>
        <w:spacing w:after="200" w:line="276" w:lineRule="auto"/>
        <w:contextualSpacing/>
        <w:jc w:val="both"/>
        <w:rPr>
          <w:rFonts w:ascii="Arial" w:hAnsi="Arial" w:cs="Arial"/>
        </w:rPr>
      </w:pPr>
      <w:bookmarkStart w:id="0" w:name="_Hlk198646651"/>
      <w:r>
        <w:rPr>
          <w:rFonts w:ascii="Arial" w:hAnsi="Arial" w:cs="Arial"/>
        </w:rPr>
        <w:t>Technical specialist lead on Revenues and Benefits Statutory government returns and effective in-year monitoring to inform operational activity and financial decisions.</w:t>
      </w:r>
    </w:p>
    <w:p w14:paraId="557C3959" w14:textId="77777777" w:rsidR="004D09B8" w:rsidRDefault="004D09B8" w:rsidP="004D09B8">
      <w:pPr>
        <w:numPr>
          <w:ilvl w:val="0"/>
          <w:numId w:val="40"/>
        </w:numPr>
        <w:spacing w:after="200" w:line="276" w:lineRule="auto"/>
        <w:jc w:val="both"/>
        <w:rPr>
          <w:rFonts w:ascii="Arial" w:hAnsi="Arial" w:cs="Arial"/>
        </w:rPr>
      </w:pPr>
      <w:r>
        <w:rPr>
          <w:rFonts w:ascii="Arial" w:hAnsi="Arial" w:cs="Arial"/>
        </w:rPr>
        <w:t xml:space="preserve">To lead on service project work across the service area, embedding service redesign with technical understanding of Revenues and Benefits as required.  </w:t>
      </w:r>
    </w:p>
    <w:p w14:paraId="19B0FCC7" w14:textId="77777777" w:rsidR="004D09B8" w:rsidRDefault="004D09B8" w:rsidP="004D09B8">
      <w:pPr>
        <w:numPr>
          <w:ilvl w:val="0"/>
          <w:numId w:val="40"/>
        </w:numPr>
        <w:spacing w:after="200" w:line="276" w:lineRule="auto"/>
        <w:jc w:val="both"/>
        <w:rPr>
          <w:rFonts w:ascii="Arial" w:hAnsi="Arial" w:cs="Arial"/>
        </w:rPr>
      </w:pPr>
      <w:r>
        <w:rPr>
          <w:rFonts w:ascii="Arial" w:hAnsi="Arial" w:cs="Arial"/>
        </w:rPr>
        <w:t xml:space="preserve">To be responsible for online content </w:t>
      </w:r>
      <w:bookmarkEnd w:id="0"/>
      <w:r>
        <w:rPr>
          <w:rFonts w:ascii="Arial" w:hAnsi="Arial" w:cs="Arial"/>
        </w:rPr>
        <w:t>with routine reviews, aligning to legislative and operational change and ensuring integration with the Council’s Digital Strategy.</w:t>
      </w:r>
    </w:p>
    <w:p w14:paraId="35DE11EB" w14:textId="77777777" w:rsidR="004D09B8" w:rsidRPr="0024235A" w:rsidRDefault="004D09B8" w:rsidP="004D09B8">
      <w:pPr>
        <w:numPr>
          <w:ilvl w:val="0"/>
          <w:numId w:val="40"/>
        </w:numPr>
        <w:spacing w:after="200" w:line="276" w:lineRule="auto"/>
        <w:jc w:val="both"/>
        <w:rPr>
          <w:rFonts w:ascii="Arial" w:hAnsi="Arial" w:cs="Arial"/>
        </w:rPr>
      </w:pPr>
      <w:r>
        <w:rPr>
          <w:rFonts w:ascii="Arial" w:hAnsi="Arial" w:cs="Arial"/>
        </w:rPr>
        <w:lastRenderedPageBreak/>
        <w:t>L</w:t>
      </w:r>
      <w:r w:rsidRPr="0024235A">
        <w:rPr>
          <w:rFonts w:ascii="Arial" w:hAnsi="Arial" w:cs="Arial"/>
        </w:rPr>
        <w:t xml:space="preserve">ead and deliver a programme of improvements emanating from performance issues, external review, internal audit review, staff and customer feedback and aspirations of Elected Members. </w:t>
      </w:r>
    </w:p>
    <w:p w14:paraId="236243FB" w14:textId="77777777" w:rsidR="004D09B8" w:rsidRDefault="004D09B8" w:rsidP="004D09B8">
      <w:pPr>
        <w:numPr>
          <w:ilvl w:val="0"/>
          <w:numId w:val="40"/>
        </w:numPr>
        <w:spacing w:after="200" w:line="276" w:lineRule="auto"/>
        <w:jc w:val="both"/>
        <w:rPr>
          <w:rFonts w:ascii="Arial" w:hAnsi="Arial" w:cs="Arial"/>
        </w:rPr>
      </w:pPr>
      <w:r w:rsidRPr="009C0A51">
        <w:rPr>
          <w:rFonts w:ascii="Arial" w:hAnsi="Arial" w:cs="Arial"/>
        </w:rPr>
        <w:t>Leading service redesign and developments</w:t>
      </w:r>
      <w:r>
        <w:rPr>
          <w:rFonts w:ascii="Arial" w:hAnsi="Arial" w:cs="Arial"/>
        </w:rPr>
        <w:t xml:space="preserve"> in collaboration with the Head of Service.  </w:t>
      </w:r>
    </w:p>
    <w:p w14:paraId="0BD6C556" w14:textId="77777777" w:rsidR="004D09B8" w:rsidRDefault="004D09B8" w:rsidP="004D09B8">
      <w:pPr>
        <w:numPr>
          <w:ilvl w:val="0"/>
          <w:numId w:val="40"/>
        </w:numPr>
        <w:spacing w:after="200" w:line="276" w:lineRule="auto"/>
        <w:jc w:val="both"/>
        <w:rPr>
          <w:rFonts w:ascii="Arial" w:hAnsi="Arial" w:cs="Arial"/>
        </w:rPr>
      </w:pPr>
      <w:r>
        <w:rPr>
          <w:rFonts w:ascii="Arial" w:hAnsi="Arial" w:cs="Arial"/>
        </w:rPr>
        <w:t>Manage, monitor and report information to inform the established performance framework and ensure</w:t>
      </w:r>
      <w:r w:rsidRPr="0024235A">
        <w:rPr>
          <w:rFonts w:ascii="Arial" w:hAnsi="Arial" w:cs="Arial"/>
        </w:rPr>
        <w:t xml:space="preserve"> the Revenues and Benefits </w:t>
      </w:r>
      <w:r>
        <w:rPr>
          <w:rFonts w:ascii="Arial" w:hAnsi="Arial" w:cs="Arial"/>
        </w:rPr>
        <w:t xml:space="preserve">team </w:t>
      </w:r>
      <w:r w:rsidRPr="0024235A">
        <w:rPr>
          <w:rFonts w:ascii="Arial" w:hAnsi="Arial" w:cs="Arial"/>
        </w:rPr>
        <w:t>effectively meet</w:t>
      </w:r>
      <w:r>
        <w:rPr>
          <w:rFonts w:ascii="Arial" w:hAnsi="Arial" w:cs="Arial"/>
        </w:rPr>
        <w:t>s</w:t>
      </w:r>
      <w:r w:rsidRPr="0024235A">
        <w:rPr>
          <w:rFonts w:ascii="Arial" w:hAnsi="Arial" w:cs="Arial"/>
        </w:rPr>
        <w:t xml:space="preserve"> Council targets, service standards and objectives</w:t>
      </w:r>
      <w:r>
        <w:rPr>
          <w:rFonts w:ascii="Arial" w:hAnsi="Arial" w:cs="Arial"/>
        </w:rPr>
        <w:t>.</w:t>
      </w:r>
    </w:p>
    <w:p w14:paraId="495D1CDA" w14:textId="77777777" w:rsidR="004D09B8" w:rsidRDefault="004D09B8" w:rsidP="004D09B8">
      <w:pPr>
        <w:numPr>
          <w:ilvl w:val="0"/>
          <w:numId w:val="40"/>
        </w:numPr>
        <w:spacing w:after="200" w:line="276" w:lineRule="auto"/>
        <w:jc w:val="both"/>
        <w:rPr>
          <w:rFonts w:ascii="Arial" w:hAnsi="Arial" w:cs="Arial"/>
        </w:rPr>
      </w:pPr>
      <w:r>
        <w:rPr>
          <w:rFonts w:ascii="Arial" w:hAnsi="Arial" w:cs="Arial"/>
        </w:rPr>
        <w:t>To be responsible for the effective monitoring of Council Tax Base and NNDR, working directly with finance colleagues to enable robust forecasting and outturns</w:t>
      </w:r>
    </w:p>
    <w:p w14:paraId="1428C245" w14:textId="77777777" w:rsidR="004D09B8" w:rsidRDefault="004D09B8" w:rsidP="004D09B8">
      <w:pPr>
        <w:numPr>
          <w:ilvl w:val="0"/>
          <w:numId w:val="40"/>
        </w:numPr>
        <w:spacing w:after="200" w:line="276" w:lineRule="auto"/>
        <w:jc w:val="both"/>
        <w:rPr>
          <w:rFonts w:ascii="Arial" w:hAnsi="Arial" w:cs="Arial"/>
        </w:rPr>
      </w:pPr>
      <w:r>
        <w:rPr>
          <w:rFonts w:ascii="Arial" w:hAnsi="Arial" w:cs="Arial"/>
        </w:rPr>
        <w:t xml:space="preserve">To be responsible for the effective and accurate completion of National / Government Returns associated with Council Tax and NNDR </w:t>
      </w:r>
    </w:p>
    <w:p w14:paraId="7AB19A31" w14:textId="77777777" w:rsidR="004D09B8" w:rsidRPr="0024235A" w:rsidRDefault="004D09B8" w:rsidP="004D09B8">
      <w:pPr>
        <w:numPr>
          <w:ilvl w:val="0"/>
          <w:numId w:val="40"/>
        </w:numPr>
        <w:spacing w:after="200" w:line="276" w:lineRule="auto"/>
        <w:jc w:val="both"/>
        <w:rPr>
          <w:rFonts w:ascii="Arial" w:hAnsi="Arial" w:cs="Arial"/>
        </w:rPr>
      </w:pPr>
      <w:r>
        <w:rPr>
          <w:rFonts w:ascii="Arial" w:hAnsi="Arial" w:cs="Arial"/>
        </w:rPr>
        <w:t>I</w:t>
      </w:r>
      <w:r w:rsidRPr="0024235A">
        <w:rPr>
          <w:rFonts w:ascii="Arial" w:hAnsi="Arial" w:cs="Arial"/>
        </w:rPr>
        <w:t>nterpret, analyse and present data to give advice on decisions relating to service delivery.</w:t>
      </w:r>
    </w:p>
    <w:p w14:paraId="0A7554CC" w14:textId="77777777" w:rsidR="004D09B8" w:rsidRDefault="004D09B8" w:rsidP="004D09B8">
      <w:pPr>
        <w:numPr>
          <w:ilvl w:val="0"/>
          <w:numId w:val="40"/>
        </w:numPr>
        <w:spacing w:after="200" w:line="276" w:lineRule="auto"/>
        <w:jc w:val="both"/>
        <w:rPr>
          <w:rFonts w:ascii="Arial" w:hAnsi="Arial" w:cs="Arial"/>
        </w:rPr>
      </w:pPr>
      <w:r>
        <w:rPr>
          <w:rFonts w:ascii="Arial" w:hAnsi="Arial" w:cs="Arial"/>
        </w:rPr>
        <w:t>To ensure that legislative changes across the service are implemented, providing proactive impact analysis of changes.</w:t>
      </w:r>
    </w:p>
    <w:p w14:paraId="5242C77D" w14:textId="77777777" w:rsidR="004D09B8" w:rsidRDefault="004D09B8" w:rsidP="004D09B8">
      <w:pPr>
        <w:numPr>
          <w:ilvl w:val="0"/>
          <w:numId w:val="40"/>
        </w:numPr>
        <w:spacing w:after="200" w:line="276" w:lineRule="auto"/>
        <w:jc w:val="both"/>
        <w:rPr>
          <w:rFonts w:ascii="Arial" w:hAnsi="Arial" w:cs="Arial"/>
        </w:rPr>
      </w:pPr>
      <w:r>
        <w:rPr>
          <w:rFonts w:ascii="Arial" w:hAnsi="Arial" w:cs="Arial"/>
        </w:rPr>
        <w:t>To prepare and present information and reports to senior managers, cabinet and other members, Government Departments and other agencies where appropriate.</w:t>
      </w:r>
    </w:p>
    <w:p w14:paraId="66EBD4C8" w14:textId="77777777" w:rsidR="004D09B8" w:rsidRPr="0024235A" w:rsidRDefault="004D09B8" w:rsidP="004D09B8">
      <w:pPr>
        <w:numPr>
          <w:ilvl w:val="0"/>
          <w:numId w:val="40"/>
        </w:numPr>
        <w:spacing w:after="200" w:line="276" w:lineRule="auto"/>
        <w:jc w:val="both"/>
        <w:rPr>
          <w:rFonts w:ascii="Arial" w:hAnsi="Arial" w:cs="Arial"/>
        </w:rPr>
      </w:pPr>
      <w:r>
        <w:rPr>
          <w:rFonts w:ascii="Arial" w:hAnsi="Arial" w:cs="Arial"/>
        </w:rPr>
        <w:t>B</w:t>
      </w:r>
      <w:r w:rsidRPr="0024235A">
        <w:rPr>
          <w:rFonts w:ascii="Arial" w:hAnsi="Arial" w:cs="Arial"/>
        </w:rPr>
        <w:t>uild strong positive relationships with colleagues and partners</w:t>
      </w:r>
      <w:r>
        <w:rPr>
          <w:rFonts w:ascii="Arial" w:hAnsi="Arial" w:cs="Arial"/>
        </w:rPr>
        <w:t>.</w:t>
      </w:r>
    </w:p>
    <w:p w14:paraId="004EFCB7" w14:textId="77777777" w:rsidR="004D09B8" w:rsidRPr="0024235A" w:rsidRDefault="004D09B8" w:rsidP="004D09B8">
      <w:pPr>
        <w:numPr>
          <w:ilvl w:val="0"/>
          <w:numId w:val="40"/>
        </w:numPr>
        <w:spacing w:after="200" w:line="276" w:lineRule="auto"/>
        <w:jc w:val="both"/>
        <w:rPr>
          <w:rFonts w:ascii="Arial" w:hAnsi="Arial" w:cs="Arial"/>
        </w:rPr>
      </w:pPr>
      <w:r>
        <w:rPr>
          <w:rFonts w:ascii="Arial" w:hAnsi="Arial" w:cs="Arial"/>
        </w:rPr>
        <w:t>E</w:t>
      </w:r>
      <w:r w:rsidRPr="0024235A">
        <w:rPr>
          <w:rFonts w:ascii="Arial" w:hAnsi="Arial" w:cs="Arial"/>
        </w:rPr>
        <w:t>nsure appropriate steps are taken to prevent and detect benefit and associated fraud including fraud awareness within the team.</w:t>
      </w:r>
    </w:p>
    <w:p w14:paraId="714195DA" w14:textId="77777777" w:rsidR="004D09B8" w:rsidRPr="008B5B9F" w:rsidRDefault="004D09B8" w:rsidP="004D09B8">
      <w:pPr>
        <w:numPr>
          <w:ilvl w:val="0"/>
          <w:numId w:val="40"/>
        </w:numPr>
        <w:spacing w:after="200" w:line="276" w:lineRule="auto"/>
        <w:jc w:val="both"/>
        <w:rPr>
          <w:rFonts w:ascii="Arial" w:hAnsi="Arial" w:cs="Arial"/>
        </w:rPr>
      </w:pPr>
      <w:r>
        <w:rPr>
          <w:rFonts w:ascii="Arial" w:hAnsi="Arial" w:cs="Arial"/>
        </w:rPr>
        <w:t>D</w:t>
      </w:r>
      <w:r w:rsidRPr="0024235A">
        <w:rPr>
          <w:rFonts w:ascii="Arial" w:hAnsi="Arial" w:cs="Arial"/>
        </w:rPr>
        <w:t>evelop operational procedures</w:t>
      </w:r>
      <w:r>
        <w:rPr>
          <w:rFonts w:ascii="Arial" w:hAnsi="Arial" w:cs="Arial"/>
        </w:rPr>
        <w:t xml:space="preserve"> and policy</w:t>
      </w:r>
      <w:r w:rsidRPr="0024235A">
        <w:rPr>
          <w:rFonts w:ascii="Arial" w:hAnsi="Arial" w:cs="Arial"/>
        </w:rPr>
        <w:t xml:space="preserve"> to ensure accurate and consistent application of discretion in administering</w:t>
      </w:r>
      <w:r>
        <w:rPr>
          <w:rFonts w:ascii="Arial" w:hAnsi="Arial" w:cs="Arial"/>
        </w:rPr>
        <w:t xml:space="preserve"> the Revenues and </w:t>
      </w:r>
      <w:r w:rsidRPr="0024235A">
        <w:rPr>
          <w:rFonts w:ascii="Arial" w:hAnsi="Arial" w:cs="Arial"/>
        </w:rPr>
        <w:t>Benefits</w:t>
      </w:r>
      <w:r>
        <w:rPr>
          <w:rFonts w:ascii="Arial" w:hAnsi="Arial" w:cs="Arial"/>
        </w:rPr>
        <w:t xml:space="preserve"> </w:t>
      </w:r>
      <w:proofErr w:type="gramStart"/>
      <w:r>
        <w:rPr>
          <w:rFonts w:ascii="Arial" w:hAnsi="Arial" w:cs="Arial"/>
        </w:rPr>
        <w:t>service;</w:t>
      </w:r>
      <w:proofErr w:type="gramEnd"/>
      <w:r>
        <w:rPr>
          <w:rFonts w:ascii="Arial" w:hAnsi="Arial" w:cs="Arial"/>
        </w:rPr>
        <w:t xml:space="preserve"> </w:t>
      </w:r>
      <w:r w:rsidRPr="008B5B9F">
        <w:rPr>
          <w:rFonts w:ascii="Arial" w:hAnsi="Arial" w:cs="Arial"/>
        </w:rPr>
        <w:t>creating liabilities and recovery of debt.</w:t>
      </w:r>
    </w:p>
    <w:p w14:paraId="7C1EADD3" w14:textId="77777777" w:rsidR="004D09B8" w:rsidRPr="008B5B9F" w:rsidRDefault="004D09B8" w:rsidP="004D09B8">
      <w:pPr>
        <w:pStyle w:val="ListParagraph"/>
        <w:numPr>
          <w:ilvl w:val="0"/>
          <w:numId w:val="40"/>
        </w:numPr>
        <w:spacing w:after="200" w:line="276" w:lineRule="auto"/>
        <w:contextualSpacing/>
        <w:jc w:val="both"/>
        <w:rPr>
          <w:rFonts w:ascii="Arial" w:hAnsi="Arial" w:cs="Arial"/>
        </w:rPr>
      </w:pPr>
      <w:r w:rsidRPr="008B5B9F">
        <w:rPr>
          <w:rFonts w:ascii="Arial" w:hAnsi="Arial" w:cs="Arial"/>
        </w:rPr>
        <w:t xml:space="preserve">Promote the take up of Benefit and other financial assistance in line with the Council’s aims and objectives. </w:t>
      </w:r>
    </w:p>
    <w:p w14:paraId="3C513F76" w14:textId="77777777" w:rsidR="00FD3AE7" w:rsidRDefault="00FD3AE7" w:rsidP="00FD3AE7">
      <w:pPr>
        <w:pStyle w:val="ListParagraph"/>
        <w:spacing w:after="200" w:line="276" w:lineRule="auto"/>
        <w:contextualSpacing/>
        <w:jc w:val="both"/>
        <w:rPr>
          <w:rFonts w:ascii="Arial" w:hAnsi="Arial" w:cs="Arial"/>
        </w:rPr>
      </w:pPr>
    </w:p>
    <w:p w14:paraId="09ABD270" w14:textId="77777777" w:rsidR="00FD3AE7" w:rsidRDefault="004D09B8" w:rsidP="00FD3AE7">
      <w:pPr>
        <w:pStyle w:val="ListParagraph"/>
        <w:numPr>
          <w:ilvl w:val="0"/>
          <w:numId w:val="40"/>
        </w:numPr>
        <w:spacing w:after="200" w:line="276" w:lineRule="auto"/>
        <w:contextualSpacing/>
        <w:jc w:val="both"/>
        <w:rPr>
          <w:rFonts w:ascii="Arial" w:hAnsi="Arial" w:cs="Arial"/>
        </w:rPr>
      </w:pPr>
      <w:r w:rsidRPr="008B5B9F">
        <w:rPr>
          <w:rFonts w:ascii="Arial" w:hAnsi="Arial" w:cs="Arial"/>
        </w:rPr>
        <w:t>Ensure timely implementation of recovery processes and prosecuting the recovery of debt in the Magistrates and County Court to maximise collection.</w:t>
      </w:r>
      <w:r w:rsidRPr="008B5B9F">
        <w:t xml:space="preserve"> </w:t>
      </w:r>
      <w:r w:rsidRPr="008B5B9F">
        <w:rPr>
          <w:rFonts w:ascii="Arial" w:hAnsi="Arial" w:cs="Arial"/>
        </w:rPr>
        <w:t>Attending Magistrate and County Court proceedings to give evidence to recover outstanding debt.</w:t>
      </w:r>
    </w:p>
    <w:p w14:paraId="57A45523" w14:textId="77777777" w:rsidR="00FD3AE7" w:rsidRDefault="00FD3AE7" w:rsidP="00FD3AE7">
      <w:pPr>
        <w:pStyle w:val="ListParagraph"/>
        <w:spacing w:after="200" w:line="276" w:lineRule="auto"/>
        <w:contextualSpacing/>
        <w:jc w:val="both"/>
        <w:rPr>
          <w:rFonts w:ascii="Arial" w:hAnsi="Arial" w:cs="Arial"/>
        </w:rPr>
      </w:pPr>
    </w:p>
    <w:p w14:paraId="03EDDA73" w14:textId="32D95BD2" w:rsidR="004D09B8" w:rsidRPr="00FD3AE7" w:rsidRDefault="004D09B8" w:rsidP="00FD3AE7">
      <w:pPr>
        <w:pStyle w:val="ListParagraph"/>
        <w:numPr>
          <w:ilvl w:val="0"/>
          <w:numId w:val="40"/>
        </w:numPr>
        <w:spacing w:after="200" w:line="276" w:lineRule="auto"/>
        <w:contextualSpacing/>
        <w:jc w:val="both"/>
        <w:rPr>
          <w:rFonts w:ascii="Arial" w:hAnsi="Arial" w:cs="Arial"/>
        </w:rPr>
      </w:pPr>
      <w:r w:rsidRPr="00FD3AE7">
        <w:rPr>
          <w:rFonts w:ascii="Arial" w:hAnsi="Arial" w:cs="Arial"/>
        </w:rPr>
        <w:t xml:space="preserve">To deputise for the Head of Revenues and Benefits as required.  </w:t>
      </w:r>
    </w:p>
    <w:p w14:paraId="56E22419" w14:textId="77777777" w:rsidR="004D09B8" w:rsidRPr="00637B6D" w:rsidRDefault="00345E6A" w:rsidP="004D09B8">
      <w:pPr>
        <w:rPr>
          <w:rFonts w:ascii="Arial" w:hAnsi="Arial" w:cs="Arial"/>
        </w:rPr>
      </w:pPr>
      <w:r>
        <w:rPr>
          <w:rFonts w:ascii="Arial" w:hAnsi="Arial" w:cs="Arial"/>
          <w:b/>
        </w:rPr>
        <w:pict w14:anchorId="3531089F">
          <v:rect id="_x0000_i1027" style="width:0;height:1.5pt" o:hrstd="t" o:hr="t" fillcolor="gray" stroked="f"/>
        </w:pict>
      </w:r>
    </w:p>
    <w:p w14:paraId="3C8FC75F" w14:textId="77777777" w:rsidR="004D09B8" w:rsidRPr="00445389" w:rsidRDefault="004D09B8" w:rsidP="004D09B8">
      <w:pPr>
        <w:rPr>
          <w:rFonts w:ascii="Arial" w:hAnsi="Arial" w:cs="Arial"/>
        </w:rPr>
      </w:pPr>
      <w:r w:rsidRPr="00445389">
        <w:rPr>
          <w:rFonts w:ascii="Arial" w:hAnsi="Arial" w:cs="Arial"/>
          <w:b/>
        </w:rPr>
        <w:t>Decision making</w:t>
      </w:r>
    </w:p>
    <w:p w14:paraId="72E05DC0" w14:textId="77777777" w:rsidR="004D09B8" w:rsidRPr="008F2CFE" w:rsidRDefault="004D09B8" w:rsidP="004D09B8">
      <w:pPr>
        <w:numPr>
          <w:ilvl w:val="0"/>
          <w:numId w:val="43"/>
        </w:numPr>
        <w:spacing w:after="200" w:line="276" w:lineRule="auto"/>
        <w:jc w:val="both"/>
        <w:rPr>
          <w:rFonts w:ascii="Arial" w:hAnsi="Arial" w:cs="Arial"/>
        </w:rPr>
      </w:pPr>
      <w:r w:rsidRPr="008F2CFE">
        <w:rPr>
          <w:rFonts w:ascii="Arial" w:hAnsi="Arial" w:cs="Arial"/>
        </w:rPr>
        <w:t>Make operational decisions relating to recruitment, deployment and management of resources within the Revenues and Benefits service commensurate with the level of the post.</w:t>
      </w:r>
    </w:p>
    <w:p w14:paraId="24799194" w14:textId="77777777" w:rsidR="004D09B8" w:rsidRPr="008F2CFE" w:rsidRDefault="004D09B8" w:rsidP="004D09B8">
      <w:pPr>
        <w:numPr>
          <w:ilvl w:val="0"/>
          <w:numId w:val="43"/>
        </w:numPr>
        <w:spacing w:after="200" w:line="276" w:lineRule="auto"/>
        <w:jc w:val="both"/>
        <w:rPr>
          <w:rFonts w:ascii="Arial" w:hAnsi="Arial" w:cs="Arial"/>
        </w:rPr>
      </w:pPr>
      <w:r w:rsidRPr="008F2CFE">
        <w:rPr>
          <w:rFonts w:ascii="Arial" w:hAnsi="Arial" w:cs="Arial"/>
        </w:rPr>
        <w:t>Authorised to</w:t>
      </w:r>
      <w:r>
        <w:rPr>
          <w:rFonts w:ascii="Arial" w:hAnsi="Arial" w:cs="Arial"/>
        </w:rPr>
        <w:t xml:space="preserve"> approve Bacs transfers and</w:t>
      </w:r>
      <w:r w:rsidRPr="008F2CFE">
        <w:rPr>
          <w:rFonts w:ascii="Arial" w:hAnsi="Arial" w:cs="Arial"/>
        </w:rPr>
        <w:t xml:space="preserve"> approve cash and other transactions up </w:t>
      </w:r>
      <w:r>
        <w:rPr>
          <w:rFonts w:ascii="Arial" w:hAnsi="Arial" w:cs="Arial"/>
        </w:rPr>
        <w:t>to agreed expenditure</w:t>
      </w:r>
      <w:r w:rsidRPr="008F2CFE">
        <w:rPr>
          <w:rFonts w:ascii="Arial" w:hAnsi="Arial" w:cs="Arial"/>
        </w:rPr>
        <w:t xml:space="preserve"> in accordance with the </w:t>
      </w:r>
      <w:r>
        <w:rPr>
          <w:rFonts w:ascii="Arial" w:hAnsi="Arial" w:cs="Arial"/>
        </w:rPr>
        <w:t>c</w:t>
      </w:r>
      <w:r w:rsidRPr="008F2CFE">
        <w:rPr>
          <w:rFonts w:ascii="Arial" w:hAnsi="Arial" w:cs="Arial"/>
        </w:rPr>
        <w:t xml:space="preserve">ouncil’s </w:t>
      </w:r>
      <w:r>
        <w:rPr>
          <w:rFonts w:ascii="Arial" w:hAnsi="Arial" w:cs="Arial"/>
        </w:rPr>
        <w:t>financial regulations and scheme of delegation</w:t>
      </w:r>
      <w:r w:rsidRPr="008F2CFE">
        <w:rPr>
          <w:rFonts w:ascii="Arial" w:hAnsi="Arial" w:cs="Arial"/>
        </w:rPr>
        <w:t>.</w:t>
      </w:r>
    </w:p>
    <w:p w14:paraId="66D293EF" w14:textId="77777777" w:rsidR="004D09B8" w:rsidRPr="008F2CFE" w:rsidRDefault="004D09B8" w:rsidP="004D09B8">
      <w:pPr>
        <w:numPr>
          <w:ilvl w:val="0"/>
          <w:numId w:val="43"/>
        </w:numPr>
        <w:spacing w:after="200" w:line="276" w:lineRule="auto"/>
        <w:jc w:val="both"/>
        <w:rPr>
          <w:rFonts w:ascii="Arial" w:hAnsi="Arial" w:cs="Arial"/>
        </w:rPr>
      </w:pPr>
      <w:r w:rsidRPr="008F2CFE">
        <w:rPr>
          <w:rFonts w:ascii="Arial" w:hAnsi="Arial" w:cs="Arial"/>
        </w:rPr>
        <w:t>Making recommendations on all expenditure to be incurred and procurement</w:t>
      </w:r>
      <w:r>
        <w:rPr>
          <w:rFonts w:ascii="Arial" w:hAnsi="Arial" w:cs="Arial"/>
        </w:rPr>
        <w:t xml:space="preserve"> </w:t>
      </w:r>
      <w:r w:rsidRPr="008F2CFE">
        <w:rPr>
          <w:rFonts w:ascii="Arial" w:hAnsi="Arial" w:cs="Arial"/>
        </w:rPr>
        <w:t>relating to Revenues and Benefits services.</w:t>
      </w:r>
    </w:p>
    <w:p w14:paraId="3782285E" w14:textId="77777777" w:rsidR="004D09B8" w:rsidRDefault="004D09B8" w:rsidP="004D09B8">
      <w:pPr>
        <w:numPr>
          <w:ilvl w:val="0"/>
          <w:numId w:val="43"/>
        </w:numPr>
        <w:spacing w:after="200" w:line="276" w:lineRule="auto"/>
        <w:jc w:val="both"/>
        <w:rPr>
          <w:rFonts w:ascii="Arial" w:hAnsi="Arial" w:cs="Arial"/>
        </w:rPr>
      </w:pPr>
      <w:r w:rsidRPr="008F2CFE">
        <w:rPr>
          <w:rFonts w:ascii="Arial" w:hAnsi="Arial" w:cs="Arial"/>
        </w:rPr>
        <w:lastRenderedPageBreak/>
        <w:t xml:space="preserve">Exercise of discretion </w:t>
      </w:r>
      <w:r>
        <w:rPr>
          <w:rFonts w:ascii="Arial" w:hAnsi="Arial" w:cs="Arial"/>
        </w:rPr>
        <w:t xml:space="preserve">for benefits and revenues </w:t>
      </w:r>
      <w:r w:rsidRPr="008F2CFE">
        <w:rPr>
          <w:rFonts w:ascii="Arial" w:hAnsi="Arial" w:cs="Arial"/>
        </w:rPr>
        <w:t>in line with guidelines and creation and recovery of debt.</w:t>
      </w:r>
    </w:p>
    <w:p w14:paraId="1753713F" w14:textId="77777777" w:rsidR="004D09B8" w:rsidRPr="00445389" w:rsidRDefault="00345E6A" w:rsidP="004D09B8">
      <w:pPr>
        <w:rPr>
          <w:rFonts w:ascii="Arial" w:hAnsi="Arial" w:cs="Arial"/>
        </w:rPr>
      </w:pPr>
      <w:r>
        <w:rPr>
          <w:rFonts w:ascii="Arial" w:hAnsi="Arial" w:cs="Arial"/>
          <w:b/>
        </w:rPr>
        <w:pict w14:anchorId="352483FE">
          <v:rect id="_x0000_i1028" style="width:0;height:1.5pt" o:hrstd="t" o:hr="t" fillcolor="gray" stroked="f"/>
        </w:pict>
      </w:r>
    </w:p>
    <w:p w14:paraId="772C4238" w14:textId="77777777" w:rsidR="004D09B8" w:rsidRPr="00445389" w:rsidRDefault="004D09B8" w:rsidP="004D09B8">
      <w:pPr>
        <w:tabs>
          <w:tab w:val="left" w:pos="-3600"/>
        </w:tabs>
        <w:spacing w:before="240"/>
        <w:rPr>
          <w:rFonts w:ascii="Arial" w:hAnsi="Arial" w:cs="Arial"/>
          <w:b/>
        </w:rPr>
      </w:pPr>
      <w:r w:rsidRPr="00445389">
        <w:rPr>
          <w:rFonts w:ascii="Arial" w:hAnsi="Arial" w:cs="Arial"/>
          <w:b/>
        </w:rPr>
        <w:t>Financial Responsibilities</w:t>
      </w:r>
    </w:p>
    <w:p w14:paraId="77F5515B" w14:textId="77777777" w:rsidR="004D09B8" w:rsidRPr="008F2CFE" w:rsidRDefault="004D09B8" w:rsidP="004D09B8">
      <w:pPr>
        <w:numPr>
          <w:ilvl w:val="0"/>
          <w:numId w:val="43"/>
        </w:numPr>
        <w:spacing w:after="200" w:line="276" w:lineRule="auto"/>
        <w:jc w:val="both"/>
        <w:rPr>
          <w:rFonts w:ascii="Arial" w:hAnsi="Arial" w:cs="Arial"/>
        </w:rPr>
      </w:pPr>
      <w:r w:rsidRPr="008F2CFE">
        <w:rPr>
          <w:rFonts w:ascii="Arial" w:hAnsi="Arial" w:cs="Arial"/>
        </w:rPr>
        <w:t>To recommend to the main budget holder significant expenditures from agreed budgets and the setting and monitoring of those</w:t>
      </w:r>
      <w:r>
        <w:rPr>
          <w:rFonts w:ascii="Arial" w:hAnsi="Arial" w:cs="Arial"/>
        </w:rPr>
        <w:t xml:space="preserve"> </w:t>
      </w:r>
      <w:r w:rsidRPr="008F2CFE">
        <w:rPr>
          <w:rFonts w:ascii="Arial" w:hAnsi="Arial" w:cs="Arial"/>
        </w:rPr>
        <w:t>budgets.</w:t>
      </w:r>
    </w:p>
    <w:p w14:paraId="193F095F" w14:textId="77777777" w:rsidR="004D09B8" w:rsidRPr="00C206A1" w:rsidRDefault="004D09B8" w:rsidP="004D09B8">
      <w:pPr>
        <w:numPr>
          <w:ilvl w:val="0"/>
          <w:numId w:val="43"/>
        </w:numPr>
        <w:spacing w:after="200" w:line="276" w:lineRule="auto"/>
        <w:jc w:val="both"/>
        <w:rPr>
          <w:rFonts w:ascii="Arial" w:hAnsi="Arial" w:cs="Arial"/>
        </w:rPr>
      </w:pPr>
      <w:r w:rsidRPr="00C206A1">
        <w:rPr>
          <w:rFonts w:ascii="Arial" w:hAnsi="Arial" w:cs="Arial"/>
        </w:rPr>
        <w:t>Authorisation of expenditure from relevant service budgets</w:t>
      </w:r>
      <w:r>
        <w:rPr>
          <w:rFonts w:ascii="Arial" w:hAnsi="Arial" w:cs="Arial"/>
        </w:rPr>
        <w:t>.</w:t>
      </w:r>
    </w:p>
    <w:p w14:paraId="225737FD" w14:textId="77777777" w:rsidR="004D09B8" w:rsidRDefault="004D09B8" w:rsidP="004D09B8">
      <w:pPr>
        <w:numPr>
          <w:ilvl w:val="0"/>
          <w:numId w:val="43"/>
        </w:numPr>
        <w:spacing w:after="200" w:line="276" w:lineRule="auto"/>
        <w:jc w:val="both"/>
        <w:rPr>
          <w:rFonts w:ascii="Arial" w:hAnsi="Arial" w:cs="Arial"/>
        </w:rPr>
      </w:pPr>
      <w:r w:rsidRPr="008F2CFE">
        <w:rPr>
          <w:rFonts w:ascii="Arial" w:hAnsi="Arial" w:cs="Arial"/>
        </w:rPr>
        <w:t xml:space="preserve">Income from Council Tax, NNDR and debtors </w:t>
      </w:r>
    </w:p>
    <w:p w14:paraId="070B9A6A" w14:textId="77777777" w:rsidR="004D09B8" w:rsidRDefault="004D09B8" w:rsidP="004D09B8">
      <w:pPr>
        <w:numPr>
          <w:ilvl w:val="0"/>
          <w:numId w:val="43"/>
        </w:numPr>
        <w:spacing w:after="200" w:line="276" w:lineRule="auto"/>
        <w:jc w:val="both"/>
        <w:rPr>
          <w:rFonts w:ascii="Arial" w:hAnsi="Arial" w:cs="Arial"/>
        </w:rPr>
      </w:pPr>
      <w:r>
        <w:rPr>
          <w:rFonts w:ascii="Arial" w:hAnsi="Arial" w:cs="Arial"/>
        </w:rPr>
        <w:t>Housing Benefit</w:t>
      </w:r>
      <w:r w:rsidRPr="008F2CFE">
        <w:rPr>
          <w:rFonts w:ascii="Arial" w:hAnsi="Arial" w:cs="Arial"/>
        </w:rPr>
        <w:t xml:space="preserve"> expenditure.</w:t>
      </w:r>
    </w:p>
    <w:p w14:paraId="632F7C25" w14:textId="77777777" w:rsidR="004D09B8" w:rsidRDefault="004D09B8" w:rsidP="004D09B8">
      <w:pPr>
        <w:numPr>
          <w:ilvl w:val="0"/>
          <w:numId w:val="43"/>
        </w:numPr>
        <w:spacing w:after="200" w:line="276" w:lineRule="auto"/>
        <w:jc w:val="both"/>
        <w:rPr>
          <w:rFonts w:ascii="Arial" w:hAnsi="Arial" w:cs="Arial"/>
        </w:rPr>
      </w:pPr>
      <w:r>
        <w:rPr>
          <w:rFonts w:ascii="Arial" w:hAnsi="Arial" w:cs="Arial"/>
        </w:rPr>
        <w:t>Payroll and Sundry Debt</w:t>
      </w:r>
    </w:p>
    <w:p w14:paraId="2FBA74A7" w14:textId="77777777" w:rsidR="004D09B8" w:rsidRDefault="00345E6A" w:rsidP="004D09B8">
      <w:pPr>
        <w:rPr>
          <w:rFonts w:ascii="Arial" w:hAnsi="Arial" w:cs="Arial"/>
          <w:b/>
        </w:rPr>
      </w:pPr>
      <w:r>
        <w:rPr>
          <w:rFonts w:ascii="Arial" w:hAnsi="Arial" w:cs="Arial"/>
          <w:b/>
        </w:rPr>
        <w:pict w14:anchorId="54E88502">
          <v:rect id="_x0000_i1029" style="width:0;height:1.5pt" o:hrstd="t" o:hr="t" fillcolor="gray" stroked="f"/>
        </w:pict>
      </w:r>
    </w:p>
    <w:p w14:paraId="1F1A0303" w14:textId="77777777" w:rsidR="004D09B8" w:rsidRPr="00445389" w:rsidRDefault="004D09B8" w:rsidP="004D09B8">
      <w:pPr>
        <w:rPr>
          <w:rFonts w:ascii="Arial" w:hAnsi="Arial" w:cs="Arial"/>
          <w:b/>
        </w:rPr>
      </w:pPr>
      <w:r w:rsidRPr="00445389">
        <w:rPr>
          <w:rFonts w:ascii="Arial" w:hAnsi="Arial" w:cs="Arial"/>
          <w:b/>
        </w:rPr>
        <w:t>Key Contacts / Relationships</w:t>
      </w:r>
    </w:p>
    <w:p w14:paraId="43F2437C" w14:textId="77777777" w:rsidR="004D09B8" w:rsidRPr="00B35F32" w:rsidRDefault="004D09B8" w:rsidP="004D09B8">
      <w:pPr>
        <w:numPr>
          <w:ilvl w:val="0"/>
          <w:numId w:val="42"/>
        </w:numPr>
        <w:spacing w:after="200" w:line="276" w:lineRule="auto"/>
        <w:jc w:val="both"/>
        <w:rPr>
          <w:rFonts w:ascii="Arial" w:hAnsi="Arial" w:cs="Arial"/>
        </w:rPr>
      </w:pPr>
      <w:r>
        <w:rPr>
          <w:rFonts w:ascii="Arial" w:hAnsi="Arial" w:cs="Arial"/>
        </w:rPr>
        <w:t>Finance, ICT, HR and other relevant internal services</w:t>
      </w:r>
    </w:p>
    <w:p w14:paraId="4013CB22" w14:textId="77777777" w:rsidR="004D09B8" w:rsidRPr="00B35F32" w:rsidRDefault="004D09B8" w:rsidP="004D09B8">
      <w:pPr>
        <w:numPr>
          <w:ilvl w:val="0"/>
          <w:numId w:val="42"/>
        </w:numPr>
        <w:spacing w:after="200" w:line="276" w:lineRule="auto"/>
        <w:jc w:val="both"/>
        <w:rPr>
          <w:rFonts w:ascii="Arial" w:hAnsi="Arial" w:cs="Arial"/>
        </w:rPr>
      </w:pPr>
      <w:r w:rsidRPr="00B35F32">
        <w:rPr>
          <w:rFonts w:ascii="Arial" w:hAnsi="Arial" w:cs="Arial"/>
        </w:rPr>
        <w:t xml:space="preserve">Maintenance of effective relationships with partner organisations including the Valuation Office Agency, </w:t>
      </w:r>
      <w:r>
        <w:rPr>
          <w:rFonts w:ascii="Arial" w:hAnsi="Arial" w:cs="Arial"/>
        </w:rPr>
        <w:t xml:space="preserve">government agencies, </w:t>
      </w:r>
      <w:r w:rsidRPr="00B35F32">
        <w:rPr>
          <w:rFonts w:ascii="Arial" w:hAnsi="Arial" w:cs="Arial"/>
        </w:rPr>
        <w:t xml:space="preserve">Courts, </w:t>
      </w:r>
      <w:r>
        <w:rPr>
          <w:rFonts w:ascii="Arial" w:hAnsi="Arial" w:cs="Arial"/>
        </w:rPr>
        <w:t>enforcement agents</w:t>
      </w:r>
      <w:r w:rsidRPr="00B35F32">
        <w:rPr>
          <w:rFonts w:ascii="Arial" w:hAnsi="Arial" w:cs="Arial"/>
        </w:rPr>
        <w:t xml:space="preserve">, collection agencies and other local authorities to ensure efficient performance.   </w:t>
      </w:r>
    </w:p>
    <w:p w14:paraId="52649E15" w14:textId="77777777" w:rsidR="004D09B8" w:rsidRPr="00B35F32" w:rsidRDefault="004D09B8" w:rsidP="004D09B8">
      <w:pPr>
        <w:numPr>
          <w:ilvl w:val="0"/>
          <w:numId w:val="42"/>
        </w:numPr>
        <w:spacing w:after="200" w:line="276" w:lineRule="auto"/>
        <w:jc w:val="both"/>
        <w:rPr>
          <w:rFonts w:ascii="Arial" w:hAnsi="Arial" w:cs="Arial"/>
        </w:rPr>
      </w:pPr>
      <w:r w:rsidRPr="00B35F32">
        <w:rPr>
          <w:rFonts w:ascii="Arial" w:hAnsi="Arial" w:cs="Arial"/>
        </w:rPr>
        <w:t>Commercial and voluntary organisations that are relevant in ensuring the service is developed in accordance with the Council’s corporate aims.</w:t>
      </w:r>
    </w:p>
    <w:p w14:paraId="79117773" w14:textId="77777777" w:rsidR="004D09B8" w:rsidRDefault="004D09B8" w:rsidP="004D09B8">
      <w:pPr>
        <w:numPr>
          <w:ilvl w:val="0"/>
          <w:numId w:val="42"/>
        </w:numPr>
        <w:spacing w:after="200" w:line="276" w:lineRule="auto"/>
        <w:jc w:val="both"/>
        <w:rPr>
          <w:rFonts w:ascii="Arial" w:hAnsi="Arial" w:cs="Arial"/>
        </w:rPr>
      </w:pPr>
      <w:r w:rsidRPr="00B35F32">
        <w:rPr>
          <w:rFonts w:ascii="Arial" w:hAnsi="Arial" w:cs="Arial"/>
        </w:rPr>
        <w:t xml:space="preserve">Local MP </w:t>
      </w:r>
      <w:r>
        <w:rPr>
          <w:rFonts w:ascii="Arial" w:hAnsi="Arial" w:cs="Arial"/>
        </w:rPr>
        <w:t xml:space="preserve">and elected members </w:t>
      </w:r>
      <w:r w:rsidRPr="00B35F32">
        <w:rPr>
          <w:rFonts w:ascii="Arial" w:hAnsi="Arial" w:cs="Arial"/>
        </w:rPr>
        <w:t>to ensure referred cases are dealt with appropriately and promptly to maintain the reputational integrity of the Council.</w:t>
      </w:r>
    </w:p>
    <w:p w14:paraId="2E205F3B" w14:textId="77777777" w:rsidR="004D09B8" w:rsidRPr="00445389" w:rsidRDefault="00345E6A" w:rsidP="004D09B8">
      <w:pPr>
        <w:rPr>
          <w:rFonts w:ascii="Arial" w:hAnsi="Arial" w:cs="Arial"/>
        </w:rPr>
      </w:pPr>
      <w:r>
        <w:rPr>
          <w:rFonts w:ascii="Arial" w:hAnsi="Arial" w:cs="Arial"/>
          <w:b/>
        </w:rPr>
        <w:pict w14:anchorId="7743807B">
          <v:rect id="_x0000_i1030" style="width:0;height:1.5pt" o:hrstd="t" o:hr="t" fillcolor="gray" stroked="f"/>
        </w:pict>
      </w:r>
    </w:p>
    <w:p w14:paraId="2AF21601" w14:textId="77777777" w:rsidR="004D09B8" w:rsidRDefault="004D09B8" w:rsidP="004D09B8">
      <w:pPr>
        <w:rPr>
          <w:rFonts w:ascii="Arial" w:hAnsi="Arial" w:cs="Arial"/>
          <w:i/>
        </w:rPr>
      </w:pPr>
      <w:r>
        <w:rPr>
          <w:rFonts w:ascii="Arial" w:hAnsi="Arial" w:cs="Arial"/>
          <w:b/>
        </w:rPr>
        <w:t>STANDARD CLAUSES</w:t>
      </w:r>
    </w:p>
    <w:p w14:paraId="2442E75A" w14:textId="77777777" w:rsidR="004D09B8" w:rsidRDefault="004D09B8" w:rsidP="004D09B8">
      <w:pPr>
        <w:rPr>
          <w:rFonts w:ascii="Arial" w:hAnsi="Arial" w:cs="Arial"/>
        </w:rPr>
      </w:pPr>
      <w:r>
        <w:rPr>
          <w:rFonts w:ascii="Arial" w:hAnsi="Arial" w:cs="Arial"/>
          <w:b/>
        </w:rPr>
        <w:t>Health and Safety</w:t>
      </w:r>
    </w:p>
    <w:p w14:paraId="35B22A02" w14:textId="77777777" w:rsidR="004D09B8" w:rsidRDefault="004D09B8" w:rsidP="004D09B8">
      <w:pPr>
        <w:rPr>
          <w:rFonts w:ascii="Arial" w:hAnsi="Arial" w:cs="Arial"/>
        </w:rPr>
      </w:pPr>
      <w:r>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0F025F0E" w14:textId="77777777" w:rsidR="004D09B8" w:rsidRDefault="004D09B8" w:rsidP="004D09B8">
      <w:pPr>
        <w:rPr>
          <w:rFonts w:ascii="Arial" w:hAnsi="Arial" w:cs="Arial"/>
        </w:rPr>
      </w:pPr>
      <w:r>
        <w:rPr>
          <w:rFonts w:ascii="Arial" w:hAnsi="Arial" w:cs="Arial"/>
        </w:rPr>
        <w:t>You will exercise proper care in handling, operating and safeguarding any equipment, vehicle or appliance provided, used or issued by the Council or provided or issued by a third party for individual or collective use in the performance of your duties.</w:t>
      </w:r>
    </w:p>
    <w:p w14:paraId="690544C5" w14:textId="77777777" w:rsidR="004D09B8" w:rsidRDefault="004D09B8" w:rsidP="004D09B8">
      <w:pPr>
        <w:rPr>
          <w:rFonts w:ascii="Arial" w:hAnsi="Arial" w:cs="Arial"/>
        </w:rPr>
      </w:pPr>
      <w:r>
        <w:rPr>
          <w:rFonts w:ascii="Arial" w:hAnsi="Arial" w:cs="Arial"/>
          <w:b/>
        </w:rPr>
        <w:t>Equality and Diversity</w:t>
      </w:r>
    </w:p>
    <w:p w14:paraId="0A2C2B9C" w14:textId="77777777" w:rsidR="004D09B8" w:rsidRDefault="004D09B8" w:rsidP="004D09B8">
      <w:pPr>
        <w:rPr>
          <w:rFonts w:ascii="Arial" w:hAnsi="Arial" w:cs="Arial"/>
        </w:rPr>
      </w:pPr>
      <w:r>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68AC2C6F" w14:textId="77777777" w:rsidR="00345E6A" w:rsidRDefault="00345E6A" w:rsidP="004D09B8">
      <w:pPr>
        <w:rPr>
          <w:rFonts w:ascii="Arial" w:hAnsi="Arial" w:cs="Arial"/>
        </w:rPr>
      </w:pPr>
    </w:p>
    <w:p w14:paraId="5B91C4AE" w14:textId="77777777" w:rsidR="004D09B8" w:rsidRDefault="004D09B8" w:rsidP="004D09B8">
      <w:pPr>
        <w:rPr>
          <w:rFonts w:ascii="Arial" w:hAnsi="Arial" w:cs="Arial"/>
        </w:rPr>
      </w:pPr>
      <w:r>
        <w:rPr>
          <w:rFonts w:ascii="Arial" w:hAnsi="Arial" w:cs="Arial"/>
          <w:b/>
        </w:rPr>
        <w:lastRenderedPageBreak/>
        <w:t>Training</w:t>
      </w:r>
    </w:p>
    <w:p w14:paraId="02332C38" w14:textId="2DEB8A16" w:rsidR="004D09B8" w:rsidRDefault="004D09B8" w:rsidP="004D09B8">
      <w:pPr>
        <w:rPr>
          <w:rFonts w:ascii="Arial" w:hAnsi="Arial" w:cs="Arial"/>
        </w:rPr>
      </w:pPr>
      <w:r>
        <w:rPr>
          <w:rFonts w:ascii="Arial" w:hAnsi="Arial" w:cs="Arial"/>
        </w:rPr>
        <w:t xml:space="preserve">You will keep under review your own training and developmental needs and keep yourself informed of current issues and be alert to Erewash Borough Council’s and other relevant bodies training programmes and policies. </w:t>
      </w:r>
      <w:r w:rsidR="00FD3AE7">
        <w:rPr>
          <w:rFonts w:ascii="Arial" w:hAnsi="Arial" w:cs="Arial"/>
        </w:rPr>
        <w:t xml:space="preserve"> </w:t>
      </w:r>
      <w:r>
        <w:rPr>
          <w:rFonts w:ascii="Arial" w:hAnsi="Arial" w:cs="Arial"/>
        </w:rPr>
        <w:t>You will be required to attend, from time to time, training courses, conferences, seminars or other meetings as required by your own training needs and the needs of the service.</w:t>
      </w:r>
    </w:p>
    <w:p w14:paraId="00340E21" w14:textId="77777777" w:rsidR="004D09B8" w:rsidRDefault="004D09B8" w:rsidP="004D09B8">
      <w:pPr>
        <w:rPr>
          <w:rFonts w:ascii="Arial" w:hAnsi="Arial" w:cs="Arial"/>
        </w:rPr>
      </w:pPr>
      <w:r>
        <w:rPr>
          <w:rFonts w:ascii="Arial" w:hAnsi="Arial" w:cs="Arial"/>
          <w:b/>
        </w:rPr>
        <w:t>Performance Management</w:t>
      </w:r>
    </w:p>
    <w:p w14:paraId="680EBACA" w14:textId="77777777" w:rsidR="004D09B8" w:rsidRDefault="004D09B8" w:rsidP="004D09B8">
      <w:pPr>
        <w:rPr>
          <w:rFonts w:ascii="Arial" w:hAnsi="Arial" w:cs="Arial"/>
        </w:rPr>
      </w:pPr>
      <w:r>
        <w:rPr>
          <w:rFonts w:ascii="Arial" w:hAnsi="Arial" w:cs="Arial"/>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1820CE11" w14:textId="77777777" w:rsidR="004D09B8" w:rsidRDefault="004D09B8" w:rsidP="004D09B8">
      <w:pPr>
        <w:rPr>
          <w:rFonts w:ascii="Arial" w:hAnsi="Arial" w:cs="Arial"/>
        </w:rPr>
      </w:pPr>
      <w:r>
        <w:rPr>
          <w:rFonts w:ascii="Arial" w:hAnsi="Arial" w:cs="Arial"/>
          <w:b/>
        </w:rPr>
        <w:t>Confidentiality</w:t>
      </w:r>
    </w:p>
    <w:p w14:paraId="3D8E20F7" w14:textId="77777777" w:rsidR="004D09B8" w:rsidRDefault="004D09B8" w:rsidP="004D09B8">
      <w:pPr>
        <w:rPr>
          <w:rFonts w:ascii="Arial" w:hAnsi="Arial" w:cs="Arial"/>
        </w:rPr>
      </w:pPr>
      <w:r>
        <w:rPr>
          <w:rFonts w:ascii="Arial" w:hAnsi="Arial" w:cs="Arial"/>
        </w:rPr>
        <w:t xml:space="preserve">You will comply with and/or ensure compliance with the Council’s Data Protection Policies and the Data Protection Act and other relevant legislation. You will ensure that confidentiality is respected and </w:t>
      </w:r>
      <w:proofErr w:type="gramStart"/>
      <w:r>
        <w:rPr>
          <w:rFonts w:ascii="Arial" w:hAnsi="Arial" w:cs="Arial"/>
        </w:rPr>
        <w:t>maintained at all times</w:t>
      </w:r>
      <w:proofErr w:type="gramEnd"/>
      <w:r>
        <w:rPr>
          <w:rFonts w:ascii="Arial" w:hAnsi="Arial" w:cs="Arial"/>
        </w:rPr>
        <w:t>. Where appropriate you will work with computers, new technology and associated systems as required and support staff in its use.  You will comply with the regulations as set out in the Council’s ICT Information Security Policy.</w:t>
      </w:r>
    </w:p>
    <w:p w14:paraId="109385D1" w14:textId="77777777" w:rsidR="004D09B8" w:rsidRDefault="004D09B8" w:rsidP="004D09B8">
      <w:pPr>
        <w:rPr>
          <w:rFonts w:ascii="Arial" w:hAnsi="Arial" w:cs="Arial"/>
        </w:rPr>
      </w:pPr>
      <w:r>
        <w:rPr>
          <w:rFonts w:ascii="Arial" w:hAnsi="Arial" w:cs="Arial"/>
          <w:b/>
        </w:rPr>
        <w:t>Customer Care</w:t>
      </w:r>
    </w:p>
    <w:p w14:paraId="06814D7D" w14:textId="77777777" w:rsidR="004D09B8" w:rsidRDefault="004D09B8" w:rsidP="004D09B8">
      <w:pPr>
        <w:rPr>
          <w:rFonts w:ascii="Arial" w:hAnsi="Arial" w:cs="Arial"/>
        </w:rPr>
      </w:pPr>
      <w:r>
        <w:rPr>
          <w:rFonts w:ascii="Arial" w:hAnsi="Arial" w:cs="Arial"/>
        </w:rPr>
        <w:t>You will promote and deliver fair and high-quality customer care services that are sensitive and responsive to customers and in accordance with Erewash Borough Council’s Customer Care and Equality Policies.</w:t>
      </w:r>
    </w:p>
    <w:p w14:paraId="29866E7B" w14:textId="77777777" w:rsidR="004D09B8" w:rsidRDefault="004D09B8" w:rsidP="004D09B8">
      <w:pPr>
        <w:rPr>
          <w:rFonts w:ascii="Arial" w:hAnsi="Arial" w:cs="Arial"/>
          <w:b/>
        </w:rPr>
      </w:pPr>
      <w:r>
        <w:rPr>
          <w:rFonts w:ascii="Arial" w:hAnsi="Arial" w:cs="Arial"/>
          <w:b/>
        </w:rPr>
        <w:t>Environmental</w:t>
      </w:r>
    </w:p>
    <w:p w14:paraId="254935C2" w14:textId="77777777" w:rsidR="004D09B8" w:rsidRDefault="004D09B8" w:rsidP="004D09B8">
      <w:pPr>
        <w:rPr>
          <w:rFonts w:ascii="Arial" w:hAnsi="Arial" w:cs="Arial"/>
        </w:rPr>
      </w:pPr>
      <w:r>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04A01B7D" w14:textId="77777777" w:rsidR="004D09B8" w:rsidRDefault="004D09B8" w:rsidP="004D09B8">
      <w:pPr>
        <w:rPr>
          <w:rFonts w:ascii="Arial" w:hAnsi="Arial" w:cs="Arial"/>
          <w:b/>
          <w:bCs/>
        </w:rPr>
      </w:pPr>
      <w:r w:rsidRPr="003C43BD">
        <w:rPr>
          <w:rFonts w:ascii="Arial" w:hAnsi="Arial" w:cs="Arial"/>
          <w:b/>
          <w:bCs/>
        </w:rPr>
        <w:t>Safeguarding</w:t>
      </w:r>
      <w:r>
        <w:rPr>
          <w:rFonts w:ascii="Arial" w:hAnsi="Arial" w:cs="Arial"/>
          <w:b/>
          <w:bCs/>
        </w:rPr>
        <w:t xml:space="preserve"> Children and Vulnerable Adults</w:t>
      </w:r>
    </w:p>
    <w:p w14:paraId="0D4B2CE1" w14:textId="77777777" w:rsidR="004D09B8" w:rsidRPr="003C43BD" w:rsidRDefault="004D09B8" w:rsidP="004D09B8">
      <w:pPr>
        <w:rPr>
          <w:rFonts w:ascii="Arial" w:hAnsi="Arial" w:cs="Arial"/>
          <w:bCs/>
        </w:rPr>
      </w:pPr>
      <w:r w:rsidRPr="003C43BD">
        <w:rPr>
          <w:rFonts w:ascii="Arial" w:hAnsi="Arial" w:cs="Arial"/>
          <w:bCs/>
        </w:rPr>
        <w:t xml:space="preserve">All employees and Councillors have a duty of care for the safeguarding of </w:t>
      </w:r>
      <w:r>
        <w:rPr>
          <w:rFonts w:ascii="Arial" w:hAnsi="Arial" w:cs="Arial"/>
          <w:bCs/>
        </w:rPr>
        <w:t xml:space="preserve">children and vulnerable adults.  </w:t>
      </w:r>
      <w:r w:rsidRPr="003C43BD">
        <w:rPr>
          <w:rFonts w:ascii="Arial" w:hAnsi="Arial" w:cs="Arial"/>
          <w:bCs/>
        </w:rPr>
        <w:t xml:space="preserve">Any concerns about the behaviour of a member of staff or service users must be reported immediately, in confidence, to a </w:t>
      </w:r>
      <w:r>
        <w:rPr>
          <w:rFonts w:ascii="Arial" w:hAnsi="Arial" w:cs="Arial"/>
          <w:bCs/>
        </w:rPr>
        <w:t xml:space="preserve">Safeguarding Lead.  </w:t>
      </w:r>
      <w:r w:rsidRPr="003C43BD">
        <w:rPr>
          <w:rFonts w:ascii="Arial" w:hAnsi="Arial" w:cs="Arial"/>
          <w:bCs/>
        </w:rPr>
        <w:t>Posts working directly with children and/or vulnerable adults will be designated to require a Disclosure and Barring Service (DBS) check before appointment and a recheck every 3 years.</w:t>
      </w:r>
    </w:p>
    <w:p w14:paraId="18057C7F" w14:textId="77777777" w:rsidR="004D09B8" w:rsidRDefault="004D09B8" w:rsidP="004D09B8">
      <w:pPr>
        <w:rPr>
          <w:rFonts w:ascii="Arial" w:hAnsi="Arial" w:cs="Arial"/>
        </w:rPr>
      </w:pPr>
      <w:r>
        <w:rPr>
          <w:rFonts w:ascii="Arial" w:hAnsi="Arial" w:cs="Arial"/>
          <w:b/>
        </w:rPr>
        <w:t>Other Duties</w:t>
      </w:r>
    </w:p>
    <w:p w14:paraId="2585D5ED" w14:textId="3DD84C15" w:rsidR="004D09B8" w:rsidRDefault="004D09B8" w:rsidP="004D09B8">
      <w:pPr>
        <w:rPr>
          <w:rFonts w:ascii="Arial" w:hAnsi="Arial" w:cs="Arial"/>
        </w:rPr>
      </w:pPr>
      <w:r>
        <w:rPr>
          <w:rFonts w:ascii="Arial" w:hAnsi="Arial" w:cs="Arial"/>
        </w:rPr>
        <w:t>This job description sets out the duties and responsibilities of the post at the time when it was drawn up.</w:t>
      </w:r>
      <w:r w:rsidR="00FD3AE7">
        <w:rPr>
          <w:rFonts w:ascii="Arial" w:hAnsi="Arial" w:cs="Arial"/>
        </w:rPr>
        <w:t xml:space="preserve"> </w:t>
      </w:r>
      <w:r>
        <w:rPr>
          <w:rFonts w:ascii="Arial" w:hAnsi="Arial" w:cs="Arial"/>
        </w:rPr>
        <w:t xml:space="preserve"> Such duties and responsibilities may vary from time to time without changing the general character of the duties or the level of responsibility entailed. </w:t>
      </w:r>
      <w:r w:rsidR="00FD3AE7">
        <w:rPr>
          <w:rFonts w:ascii="Arial" w:hAnsi="Arial" w:cs="Arial"/>
        </w:rPr>
        <w:t xml:space="preserve"> </w:t>
      </w:r>
      <w:r>
        <w:rPr>
          <w:rFonts w:ascii="Arial" w:hAnsi="Arial" w:cs="Arial"/>
        </w:rPr>
        <w:t xml:space="preserve">Such variations are a common occurrence and cannot themselves justify a reconsideration of the grading of the post. </w:t>
      </w:r>
      <w:r w:rsidR="00FD3AE7">
        <w:rPr>
          <w:rFonts w:ascii="Arial" w:hAnsi="Arial" w:cs="Arial"/>
        </w:rPr>
        <w:t xml:space="preserve"> </w:t>
      </w:r>
      <w:r>
        <w:rPr>
          <w:rFonts w:ascii="Arial" w:hAnsi="Arial" w:cs="Arial"/>
        </w:rPr>
        <w:t>Any changes which are of a permanent nature will, following consultation with you, be included in the job description in specific terms and will be formally issued to you.</w:t>
      </w:r>
    </w:p>
    <w:p w14:paraId="1A6CAB02" w14:textId="77777777" w:rsidR="004D09B8" w:rsidRPr="00445389" w:rsidRDefault="004D09B8" w:rsidP="004D09B8">
      <w:pPr>
        <w:rPr>
          <w:rFonts w:ascii="Arial" w:hAnsi="Arial" w:cs="Arial"/>
        </w:rPr>
      </w:pPr>
      <w:r w:rsidRPr="00445389">
        <w:rPr>
          <w:rFonts w:ascii="Arial" w:hAnsi="Arial" w:cs="Arial"/>
          <w:b/>
        </w:rPr>
        <w:t>Produced by:</w:t>
      </w:r>
      <w:r>
        <w:rPr>
          <w:rFonts w:ascii="Arial" w:hAnsi="Arial" w:cs="Arial"/>
          <w:b/>
        </w:rPr>
        <w:t xml:space="preserve"> </w:t>
      </w:r>
      <w:r w:rsidRPr="00445389">
        <w:rPr>
          <w:rFonts w:ascii="Arial" w:hAnsi="Arial" w:cs="Arial"/>
          <w:b/>
        </w:rPr>
        <w:t xml:space="preserve"> </w:t>
      </w:r>
      <w:r>
        <w:rPr>
          <w:rFonts w:ascii="Arial" w:hAnsi="Arial" w:cs="Arial"/>
          <w:b/>
        </w:rPr>
        <w:tab/>
        <w:t>Lisa Black, Head of Revenues and Benefits</w:t>
      </w:r>
    </w:p>
    <w:p w14:paraId="55E93142" w14:textId="77777777" w:rsidR="004D09B8" w:rsidRPr="00B678D6" w:rsidRDefault="004D09B8" w:rsidP="004D09B8">
      <w:pPr>
        <w:rPr>
          <w:rFonts w:ascii="Arial" w:hAnsi="Arial" w:cs="Arial"/>
          <w:b/>
          <w:bCs/>
        </w:rPr>
      </w:pPr>
      <w:r w:rsidRPr="00445389">
        <w:rPr>
          <w:rFonts w:ascii="Arial" w:hAnsi="Arial" w:cs="Arial"/>
          <w:b/>
        </w:rPr>
        <w:t>Date:</w:t>
      </w:r>
      <w:r w:rsidRPr="00445389">
        <w:rPr>
          <w:rFonts w:ascii="Arial" w:hAnsi="Arial" w:cs="Arial"/>
        </w:rPr>
        <w:tab/>
      </w:r>
      <w:r>
        <w:rPr>
          <w:rFonts w:ascii="Arial" w:hAnsi="Arial" w:cs="Arial"/>
        </w:rPr>
        <w:tab/>
      </w:r>
      <w:r>
        <w:rPr>
          <w:rFonts w:ascii="Arial" w:hAnsi="Arial" w:cs="Arial"/>
        </w:rPr>
        <w:tab/>
      </w:r>
      <w:r w:rsidRPr="00B678D6">
        <w:rPr>
          <w:rFonts w:ascii="Arial" w:hAnsi="Arial" w:cs="Arial"/>
          <w:b/>
          <w:bCs/>
        </w:rPr>
        <w:t>May 2025</w:t>
      </w:r>
    </w:p>
    <w:p w14:paraId="6E13A064" w14:textId="76327D4B" w:rsidR="004D09B8" w:rsidRDefault="004D09B8" w:rsidP="004D09B8">
      <w:pPr>
        <w:rPr>
          <w:rFonts w:ascii="Arial" w:hAnsi="Arial" w:cs="Arial"/>
          <w:b/>
        </w:rPr>
      </w:pPr>
      <w:r>
        <w:rPr>
          <w:rFonts w:ascii="Arial" w:hAnsi="Arial" w:cs="Arial"/>
          <w:b/>
        </w:rPr>
        <w:t xml:space="preserve">Version: </w:t>
      </w:r>
      <w:r>
        <w:rPr>
          <w:rFonts w:ascii="Arial" w:hAnsi="Arial" w:cs="Arial"/>
          <w:b/>
        </w:rPr>
        <w:tab/>
      </w:r>
      <w:r>
        <w:rPr>
          <w:rFonts w:ascii="Arial" w:hAnsi="Arial" w:cs="Arial"/>
          <w:b/>
        </w:rPr>
        <w:tab/>
        <w:t>1.</w:t>
      </w:r>
      <w:r w:rsidR="006064A9">
        <w:rPr>
          <w:rFonts w:ascii="Arial" w:hAnsi="Arial" w:cs="Arial"/>
          <w:b/>
        </w:rPr>
        <w:t>1</w:t>
      </w:r>
    </w:p>
    <w:p w14:paraId="01FD205B" w14:textId="77777777" w:rsidR="004D09B8" w:rsidRDefault="00345E6A" w:rsidP="004D09B8">
      <w:pPr>
        <w:rPr>
          <w:rFonts w:ascii="Arial" w:hAnsi="Arial" w:cs="Arial"/>
          <w:b/>
        </w:rPr>
      </w:pPr>
      <w:r>
        <w:rPr>
          <w:rFonts w:ascii="Arial" w:hAnsi="Arial" w:cs="Arial"/>
          <w:b/>
        </w:rPr>
        <w:lastRenderedPageBreak/>
        <w:pict w14:anchorId="73A4D7F4">
          <v:rect id="_x0000_i1031" style="width:0;height:1.5pt" o:hrstd="t" o:hr="t" fillcolor="gray" stroked="f"/>
        </w:pict>
      </w:r>
    </w:p>
    <w:p w14:paraId="17F54D2D" w14:textId="77777777" w:rsidR="004D09B8" w:rsidRDefault="004D09B8" w:rsidP="004D09B8">
      <w:pPr>
        <w:rPr>
          <w:rFonts w:ascii="Arial" w:hAnsi="Arial" w:cs="Arial"/>
          <w:b/>
        </w:rPr>
      </w:pPr>
    </w:p>
    <w:p w14:paraId="66CEF8A1" w14:textId="3061187D" w:rsidR="004D09B8" w:rsidRDefault="004D09B8" w:rsidP="004D09B8">
      <w:pPr>
        <w:rPr>
          <w:rFonts w:ascii="Arial" w:hAnsi="Arial" w:cs="Arial"/>
          <w:b/>
        </w:rPr>
      </w:pPr>
      <w:r>
        <w:rPr>
          <w:rFonts w:ascii="Arial" w:hAnsi="Arial" w:cs="Arial"/>
          <w:b/>
        </w:rPr>
        <w:br/>
        <w:t>Declaration</w:t>
      </w:r>
    </w:p>
    <w:p w14:paraId="2D2533D3" w14:textId="77777777" w:rsidR="004D09B8" w:rsidRPr="0010300E" w:rsidRDefault="004D09B8" w:rsidP="004D09B8">
      <w:pPr>
        <w:rPr>
          <w:rFonts w:ascii="Arial" w:hAnsi="Arial" w:cs="Arial"/>
        </w:rPr>
      </w:pPr>
      <w:r w:rsidRPr="0010300E">
        <w:rPr>
          <w:rFonts w:ascii="Arial" w:hAnsi="Arial" w:cs="Arial"/>
        </w:rPr>
        <w:t>I understand and accept the job duties and responsibilities contained in this job description.</w:t>
      </w:r>
    </w:p>
    <w:p w14:paraId="0741EF63" w14:textId="77777777" w:rsidR="004D09B8" w:rsidRPr="0010300E" w:rsidRDefault="004D09B8" w:rsidP="004D09B8">
      <w:pPr>
        <w:rPr>
          <w:rFonts w:ascii="Arial" w:hAnsi="Arial" w:cs="Arial"/>
        </w:rPr>
      </w:pPr>
    </w:p>
    <w:p w14:paraId="07895241" w14:textId="77777777" w:rsidR="004D09B8" w:rsidRPr="0010300E" w:rsidRDefault="004D09B8" w:rsidP="004D09B8">
      <w:pPr>
        <w:rPr>
          <w:rFonts w:ascii="Arial" w:hAnsi="Arial" w:cs="Arial"/>
        </w:rPr>
      </w:pPr>
      <w:r w:rsidRPr="0010300E">
        <w:rPr>
          <w:rFonts w:ascii="Arial" w:hAnsi="Arial" w:cs="Arial"/>
        </w:rPr>
        <w:t>Signed..................................................................... Dated............................</w:t>
      </w:r>
    </w:p>
    <w:p w14:paraId="3A253E50" w14:textId="77777777" w:rsidR="004D09B8" w:rsidRDefault="004D09B8" w:rsidP="004D09B8">
      <w:pPr>
        <w:rPr>
          <w:rFonts w:ascii="Arial" w:hAnsi="Arial" w:cs="Arial"/>
          <w:b/>
          <w:bCs/>
          <w:sz w:val="28"/>
          <w:szCs w:val="28"/>
          <w:lang w:val="en-US"/>
        </w:rPr>
      </w:pPr>
      <w:r>
        <w:rPr>
          <w:rFonts w:ascii="Arial" w:hAnsi="Arial" w:cs="Arial"/>
          <w:b/>
        </w:rPr>
        <w:br w:type="page"/>
      </w:r>
      <w:r w:rsidRPr="00074D82">
        <w:rPr>
          <w:rFonts w:ascii="Arial" w:hAnsi="Arial" w:cs="Arial"/>
          <w:b/>
          <w:bCs/>
          <w:sz w:val="44"/>
          <w:szCs w:val="28"/>
          <w:lang w:val="en-US"/>
        </w:rPr>
        <w:lastRenderedPageBreak/>
        <w:t>PERSON SPECIFICATION</w:t>
      </w:r>
    </w:p>
    <w:p w14:paraId="41D44D77" w14:textId="77777777" w:rsidR="004D09B8" w:rsidRDefault="004D09B8" w:rsidP="004D09B8">
      <w:pPr>
        <w:rPr>
          <w:rFonts w:ascii="Arial" w:hAnsi="Arial" w:cs="Arial"/>
          <w:bCs/>
          <w:sz w:val="28"/>
          <w:lang w:val="de-DE"/>
        </w:rPr>
      </w:pPr>
      <w:r>
        <w:rPr>
          <w:rFonts w:ascii="Arial" w:hAnsi="Arial" w:cs="Arial"/>
          <w:b/>
          <w:bCs/>
          <w:sz w:val="28"/>
          <w:lang w:val="de-DE"/>
        </w:rPr>
        <w:t xml:space="preserve">Job Title:  </w:t>
      </w:r>
      <w:r>
        <w:rPr>
          <w:rFonts w:ascii="Arial" w:hAnsi="Arial" w:cs="Arial"/>
          <w:b/>
          <w:bCs/>
          <w:sz w:val="28"/>
          <w:lang w:val="de-DE"/>
        </w:rPr>
        <w:tab/>
      </w:r>
      <w:r w:rsidRPr="00B678D6">
        <w:rPr>
          <w:rFonts w:ascii="Arial" w:hAnsi="Arial" w:cs="Arial"/>
          <w:bCs/>
          <w:sz w:val="28"/>
          <w:lang w:val="de-DE"/>
        </w:rPr>
        <w:t xml:space="preserve">TECHNICAL BUSINESS ANALYST – REVENUES &amp; BENEFITS </w:t>
      </w:r>
    </w:p>
    <w:p w14:paraId="08ACB63C" w14:textId="77777777" w:rsidR="004D09B8" w:rsidRDefault="004D09B8" w:rsidP="004D09B8">
      <w:pPr>
        <w:rPr>
          <w:rFonts w:ascii="Arial" w:hAnsi="Arial" w:cs="Arial"/>
          <w:bCs/>
          <w:sz w:val="28"/>
          <w:lang w:val="de-DE"/>
        </w:rPr>
      </w:pPr>
      <w:r w:rsidRPr="00792EAE">
        <w:rPr>
          <w:rFonts w:ascii="Arial" w:hAnsi="Arial" w:cs="Arial"/>
          <w:b/>
          <w:bCs/>
          <w:sz w:val="28"/>
          <w:lang w:val="de-DE"/>
        </w:rPr>
        <w:t xml:space="preserve">Post Number: </w:t>
      </w:r>
      <w:r w:rsidRPr="00FC2153">
        <w:rPr>
          <w:rFonts w:ascii="Arial" w:hAnsi="Arial" w:cs="Arial"/>
          <w:bCs/>
          <w:sz w:val="28"/>
          <w:lang w:val="de-DE"/>
        </w:rPr>
        <w:t>POST00</w:t>
      </w:r>
      <w:r>
        <w:rPr>
          <w:rFonts w:ascii="Arial" w:hAnsi="Arial" w:cs="Arial"/>
          <w:bCs/>
          <w:sz w:val="28"/>
          <w:lang w:val="de-DE"/>
        </w:rPr>
        <w:t>1204</w:t>
      </w:r>
    </w:p>
    <w:p w14:paraId="64D7D3C4" w14:textId="77777777" w:rsidR="004D09B8" w:rsidRDefault="00345E6A" w:rsidP="004D09B8">
      <w:pPr>
        <w:rPr>
          <w:rFonts w:ascii="Arial" w:hAnsi="Arial" w:cs="Arial"/>
          <w:b/>
          <w:lang w:val="de-DE"/>
        </w:rPr>
      </w:pPr>
      <w:r>
        <w:rPr>
          <w:rFonts w:ascii="Arial" w:hAnsi="Arial" w:cs="Arial"/>
          <w:b/>
        </w:rPr>
        <w:pict w14:anchorId="15FDB3CA">
          <v:rect id="_x0000_i1032" style="width:0;height:1.5pt" o:hrstd="t" o:hr="t" fillcolor="gray" stroked="f"/>
        </w:pict>
      </w:r>
    </w:p>
    <w:p w14:paraId="46E3FA58" w14:textId="77777777" w:rsidR="004D09B8" w:rsidRPr="00074D82" w:rsidRDefault="004D09B8" w:rsidP="004D09B8">
      <w:pPr>
        <w:rPr>
          <w:rFonts w:ascii="Arial" w:hAnsi="Arial" w:cs="Arial"/>
          <w:b/>
          <w:lang w:val="de-DE"/>
        </w:rPr>
      </w:pPr>
      <w:r w:rsidRPr="00074D82">
        <w:rPr>
          <w:rFonts w:ascii="Arial" w:hAnsi="Arial" w:cs="Arial"/>
          <w:b/>
          <w:lang w:val="de-DE"/>
        </w:rPr>
        <w:t>EXPERIENCE</w:t>
      </w:r>
    </w:p>
    <w:p w14:paraId="3307CA47" w14:textId="77777777" w:rsidR="004D09B8" w:rsidRDefault="004D09B8" w:rsidP="004D09B8">
      <w:pPr>
        <w:rPr>
          <w:rFonts w:ascii="Arial" w:hAnsi="Arial" w:cs="Arial"/>
          <w:b/>
          <w:lang w:val="de-DE"/>
        </w:rPr>
      </w:pPr>
      <w:r w:rsidRPr="00074D82">
        <w:rPr>
          <w:rFonts w:ascii="Arial" w:hAnsi="Arial" w:cs="Arial"/>
          <w:b/>
          <w:lang w:val="de-DE"/>
        </w:rPr>
        <w:t>Essential Criteria</w:t>
      </w:r>
    </w:p>
    <w:p w14:paraId="4CE7C422" w14:textId="77777777" w:rsidR="004D09B8" w:rsidRPr="00D0617F" w:rsidRDefault="004D09B8" w:rsidP="004D09B8">
      <w:pPr>
        <w:pStyle w:val="ListParagraph"/>
        <w:numPr>
          <w:ilvl w:val="0"/>
          <w:numId w:val="49"/>
        </w:numPr>
        <w:spacing w:after="200" w:line="276" w:lineRule="auto"/>
        <w:contextualSpacing/>
        <w:jc w:val="both"/>
        <w:rPr>
          <w:rFonts w:ascii="Arial" w:hAnsi="Arial" w:cs="Arial"/>
          <w:lang w:val="en-US"/>
        </w:rPr>
      </w:pPr>
      <w:r w:rsidRPr="00D0617F">
        <w:rPr>
          <w:rFonts w:ascii="Arial" w:hAnsi="Arial" w:cs="Arial"/>
          <w:lang w:val="en-US"/>
        </w:rPr>
        <w:t>Substantial experience of working within a Revenues and/or Benefits Service</w:t>
      </w:r>
      <w:r>
        <w:rPr>
          <w:rFonts w:ascii="Arial" w:hAnsi="Arial" w:cs="Arial"/>
          <w:lang w:val="en-US"/>
        </w:rPr>
        <w:t xml:space="preserve"> </w:t>
      </w:r>
      <w:r w:rsidRPr="00D0617F">
        <w:rPr>
          <w:rFonts w:ascii="Arial" w:hAnsi="Arial" w:cs="Arial"/>
          <w:lang w:val="en-US"/>
        </w:rPr>
        <w:t>(A I)</w:t>
      </w:r>
    </w:p>
    <w:p w14:paraId="725C2AFC" w14:textId="77777777" w:rsidR="004D09B8" w:rsidRPr="006064A9" w:rsidRDefault="004D09B8" w:rsidP="004D09B8">
      <w:pPr>
        <w:pStyle w:val="ListParagraph"/>
        <w:numPr>
          <w:ilvl w:val="0"/>
          <w:numId w:val="49"/>
        </w:numPr>
        <w:spacing w:after="200" w:line="276" w:lineRule="auto"/>
        <w:contextualSpacing/>
        <w:jc w:val="both"/>
        <w:rPr>
          <w:rFonts w:ascii="Arial" w:hAnsi="Arial" w:cs="Arial"/>
          <w:i/>
          <w:iCs/>
          <w:lang w:val="en-US"/>
        </w:rPr>
      </w:pPr>
      <w:r w:rsidRPr="00D0617F">
        <w:rPr>
          <w:rFonts w:ascii="Arial" w:hAnsi="Arial" w:cs="Arial"/>
          <w:lang w:val="en-US"/>
        </w:rPr>
        <w:t xml:space="preserve">Experience of advising, supporting and developing a multifunctional team within </w:t>
      </w:r>
      <w:r>
        <w:rPr>
          <w:rFonts w:ascii="Arial" w:hAnsi="Arial" w:cs="Arial"/>
          <w:lang w:val="en-US"/>
        </w:rPr>
        <w:t xml:space="preserve">Revenues and Benefits </w:t>
      </w:r>
      <w:r w:rsidRPr="00D0617F">
        <w:rPr>
          <w:rFonts w:ascii="Arial" w:hAnsi="Arial" w:cs="Arial"/>
          <w:lang w:val="en-US"/>
        </w:rPr>
        <w:t>services</w:t>
      </w:r>
      <w:r>
        <w:rPr>
          <w:rFonts w:ascii="Arial" w:hAnsi="Arial" w:cs="Arial"/>
          <w:lang w:val="en-US"/>
        </w:rPr>
        <w:t xml:space="preserve">.  </w:t>
      </w:r>
      <w:r w:rsidRPr="006064A9">
        <w:rPr>
          <w:rFonts w:ascii="Arial" w:hAnsi="Arial" w:cs="Arial"/>
          <w:i/>
          <w:iCs/>
          <w:lang w:val="en-US"/>
        </w:rPr>
        <w:t>(</w:t>
      </w:r>
      <w:proofErr w:type="gramStart"/>
      <w:r w:rsidRPr="006064A9">
        <w:rPr>
          <w:rFonts w:ascii="Arial" w:hAnsi="Arial" w:cs="Arial"/>
          <w:i/>
          <w:iCs/>
          <w:lang w:val="en-US"/>
        </w:rPr>
        <w:t>A,I</w:t>
      </w:r>
      <w:proofErr w:type="gramEnd"/>
      <w:r w:rsidRPr="006064A9">
        <w:rPr>
          <w:rFonts w:ascii="Arial" w:hAnsi="Arial" w:cs="Arial"/>
          <w:i/>
          <w:iCs/>
          <w:lang w:val="en-US"/>
        </w:rPr>
        <w:t>,T)</w:t>
      </w:r>
    </w:p>
    <w:p w14:paraId="54E9EF32" w14:textId="77777777" w:rsidR="004D09B8" w:rsidRDefault="004D09B8" w:rsidP="004D09B8">
      <w:pPr>
        <w:pStyle w:val="ListParagraph"/>
        <w:numPr>
          <w:ilvl w:val="0"/>
          <w:numId w:val="49"/>
        </w:numPr>
        <w:spacing w:after="200" w:line="276" w:lineRule="auto"/>
        <w:contextualSpacing/>
        <w:jc w:val="both"/>
        <w:rPr>
          <w:rFonts w:ascii="Arial" w:hAnsi="Arial" w:cs="Arial"/>
          <w:lang w:val="en-US"/>
        </w:rPr>
      </w:pPr>
      <w:r w:rsidRPr="0087076D">
        <w:rPr>
          <w:rFonts w:ascii="Arial" w:hAnsi="Arial" w:cs="Arial"/>
          <w:lang w:val="en-US"/>
        </w:rPr>
        <w:t xml:space="preserve">Experience at a supervisory level and able to demonstrate a record of supervising, motivating and supporting </w:t>
      </w:r>
      <w:r>
        <w:rPr>
          <w:rFonts w:ascii="Arial" w:hAnsi="Arial" w:cs="Arial"/>
          <w:lang w:val="en-US"/>
        </w:rPr>
        <w:t xml:space="preserve">large and diverse </w:t>
      </w:r>
      <w:r w:rsidRPr="0087076D">
        <w:rPr>
          <w:rFonts w:ascii="Arial" w:hAnsi="Arial" w:cs="Arial"/>
          <w:lang w:val="en-US"/>
        </w:rPr>
        <w:t>team</w:t>
      </w:r>
      <w:r>
        <w:rPr>
          <w:rFonts w:ascii="Arial" w:hAnsi="Arial" w:cs="Arial"/>
          <w:lang w:val="en-US"/>
        </w:rPr>
        <w:t xml:space="preserve">s </w:t>
      </w:r>
      <w:r w:rsidRPr="006064A9">
        <w:rPr>
          <w:rFonts w:ascii="Arial" w:hAnsi="Arial" w:cs="Arial"/>
          <w:i/>
          <w:iCs/>
          <w:lang w:val="en-US"/>
        </w:rPr>
        <w:t>(</w:t>
      </w:r>
      <w:proofErr w:type="gramStart"/>
      <w:r w:rsidRPr="006064A9">
        <w:rPr>
          <w:rFonts w:ascii="Arial" w:hAnsi="Arial" w:cs="Arial"/>
          <w:i/>
          <w:iCs/>
          <w:lang w:val="en-US"/>
        </w:rPr>
        <w:t>A,I</w:t>
      </w:r>
      <w:proofErr w:type="gramEnd"/>
      <w:r w:rsidRPr="006064A9">
        <w:rPr>
          <w:rFonts w:ascii="Arial" w:hAnsi="Arial" w:cs="Arial"/>
          <w:i/>
          <w:iCs/>
          <w:lang w:val="en-US"/>
        </w:rPr>
        <w:t>,T)</w:t>
      </w:r>
    </w:p>
    <w:p w14:paraId="2D8A2F80" w14:textId="35144358" w:rsidR="004D09B8" w:rsidRDefault="004D09B8" w:rsidP="004D09B8">
      <w:pPr>
        <w:pStyle w:val="ListParagraph"/>
        <w:numPr>
          <w:ilvl w:val="0"/>
          <w:numId w:val="49"/>
        </w:numPr>
        <w:spacing w:after="200" w:line="276" w:lineRule="auto"/>
        <w:contextualSpacing/>
        <w:jc w:val="both"/>
        <w:rPr>
          <w:rFonts w:ascii="Arial" w:hAnsi="Arial" w:cs="Arial"/>
          <w:lang w:val="en-US"/>
        </w:rPr>
      </w:pPr>
      <w:r w:rsidRPr="003463D9">
        <w:rPr>
          <w:rFonts w:ascii="Arial" w:hAnsi="Arial" w:cs="Arial"/>
          <w:lang w:val="en-US"/>
        </w:rPr>
        <w:t>A knowledge</w:t>
      </w:r>
      <w:r w:rsidR="00696CD8">
        <w:rPr>
          <w:rFonts w:ascii="Arial" w:hAnsi="Arial" w:cs="Arial"/>
          <w:lang w:val="en-US"/>
        </w:rPr>
        <w:t xml:space="preserve"> of</w:t>
      </w:r>
      <w:r w:rsidRPr="003463D9">
        <w:rPr>
          <w:rFonts w:ascii="Arial" w:hAnsi="Arial" w:cs="Arial"/>
          <w:lang w:val="en-US"/>
        </w:rPr>
        <w:t xml:space="preserve"> </w:t>
      </w:r>
      <w:proofErr w:type="spellStart"/>
      <w:r w:rsidRPr="003463D9">
        <w:rPr>
          <w:rFonts w:ascii="Arial" w:hAnsi="Arial" w:cs="Arial"/>
          <w:lang w:val="en-US"/>
        </w:rPr>
        <w:t>computerised</w:t>
      </w:r>
      <w:proofErr w:type="spellEnd"/>
      <w:r w:rsidRPr="003463D9">
        <w:rPr>
          <w:rFonts w:ascii="Arial" w:hAnsi="Arial" w:cs="Arial"/>
          <w:lang w:val="en-US"/>
        </w:rPr>
        <w:t xml:space="preserve"> systems</w:t>
      </w:r>
      <w:r>
        <w:rPr>
          <w:rFonts w:ascii="Arial" w:hAnsi="Arial" w:cs="Arial"/>
          <w:lang w:val="en-US"/>
        </w:rPr>
        <w:t xml:space="preserve"> within Revenues and Benefits and experience of actively implementing and improving digital systems. (</w:t>
      </w:r>
      <w:proofErr w:type="gramStart"/>
      <w:r w:rsidRPr="006064A9">
        <w:rPr>
          <w:rFonts w:ascii="Arial" w:hAnsi="Arial" w:cs="Arial"/>
          <w:i/>
          <w:iCs/>
          <w:lang w:val="en-US"/>
        </w:rPr>
        <w:t>A,I</w:t>
      </w:r>
      <w:proofErr w:type="gramEnd"/>
      <w:r w:rsidRPr="006064A9">
        <w:rPr>
          <w:rFonts w:ascii="Arial" w:hAnsi="Arial" w:cs="Arial"/>
          <w:i/>
          <w:iCs/>
          <w:lang w:val="en-US"/>
        </w:rPr>
        <w:t>,T)</w:t>
      </w:r>
    </w:p>
    <w:p w14:paraId="294D0F47" w14:textId="77777777" w:rsidR="004D09B8" w:rsidRPr="006064A9" w:rsidRDefault="004D09B8" w:rsidP="004D09B8">
      <w:pPr>
        <w:pStyle w:val="ListParagraph"/>
        <w:numPr>
          <w:ilvl w:val="0"/>
          <w:numId w:val="49"/>
        </w:numPr>
        <w:spacing w:after="200" w:line="276" w:lineRule="auto"/>
        <w:contextualSpacing/>
        <w:jc w:val="both"/>
        <w:rPr>
          <w:rFonts w:ascii="Arial" w:hAnsi="Arial" w:cs="Arial"/>
          <w:i/>
          <w:iCs/>
          <w:lang w:val="en-US"/>
        </w:rPr>
      </w:pPr>
      <w:r w:rsidRPr="00FC4AFB">
        <w:rPr>
          <w:rFonts w:ascii="Arial" w:hAnsi="Arial" w:cs="Arial"/>
          <w:lang w:val="en-US"/>
        </w:rPr>
        <w:t>Experience of project implementation or service improvement.</w:t>
      </w:r>
      <w:r>
        <w:rPr>
          <w:rFonts w:ascii="Arial" w:hAnsi="Arial" w:cs="Arial"/>
          <w:lang w:val="en-US"/>
        </w:rPr>
        <w:t xml:space="preserve"> </w:t>
      </w:r>
      <w:r w:rsidRPr="006064A9">
        <w:rPr>
          <w:rFonts w:ascii="Arial" w:hAnsi="Arial" w:cs="Arial"/>
          <w:i/>
          <w:iCs/>
          <w:lang w:val="en-US"/>
        </w:rPr>
        <w:t>(</w:t>
      </w:r>
      <w:proofErr w:type="gramStart"/>
      <w:r w:rsidRPr="006064A9">
        <w:rPr>
          <w:rFonts w:ascii="Arial" w:hAnsi="Arial" w:cs="Arial"/>
          <w:i/>
          <w:iCs/>
          <w:lang w:val="en-US"/>
        </w:rPr>
        <w:t>A,I</w:t>
      </w:r>
      <w:proofErr w:type="gramEnd"/>
      <w:r w:rsidRPr="006064A9">
        <w:rPr>
          <w:rFonts w:ascii="Arial" w:hAnsi="Arial" w:cs="Arial"/>
          <w:i/>
          <w:iCs/>
          <w:lang w:val="en-US"/>
        </w:rPr>
        <w:t>,T)</w:t>
      </w:r>
    </w:p>
    <w:p w14:paraId="0C4FDF1A" w14:textId="352CC76E" w:rsidR="004D09B8" w:rsidRPr="006064A9" w:rsidRDefault="004D09B8" w:rsidP="00195372">
      <w:pPr>
        <w:pStyle w:val="ListParagraph"/>
        <w:numPr>
          <w:ilvl w:val="0"/>
          <w:numId w:val="49"/>
        </w:numPr>
        <w:spacing w:after="200" w:line="276" w:lineRule="auto"/>
        <w:contextualSpacing/>
        <w:jc w:val="both"/>
        <w:rPr>
          <w:rFonts w:ascii="Arial" w:hAnsi="Arial" w:cs="Arial"/>
          <w:lang w:val="en-US"/>
        </w:rPr>
      </w:pPr>
      <w:r w:rsidRPr="006064A9">
        <w:rPr>
          <w:rFonts w:ascii="Arial" w:hAnsi="Arial" w:cs="Arial"/>
          <w:lang w:val="en-US"/>
        </w:rPr>
        <w:t>Experience of completion of Government Returns associated with Revenues &amp; Benefit services</w:t>
      </w:r>
      <w:r w:rsidR="006064A9">
        <w:rPr>
          <w:rFonts w:ascii="Arial" w:hAnsi="Arial" w:cs="Arial"/>
          <w:lang w:val="en-US"/>
        </w:rPr>
        <w:t>.</w:t>
      </w:r>
      <w:r w:rsidR="006064A9" w:rsidRPr="006064A9">
        <w:rPr>
          <w:rFonts w:ascii="Arial" w:hAnsi="Arial" w:cs="Arial"/>
          <w:lang w:val="en-US"/>
        </w:rPr>
        <w:t xml:space="preserve">  </w:t>
      </w:r>
      <w:r w:rsidR="006064A9" w:rsidRPr="006064A9">
        <w:rPr>
          <w:rFonts w:ascii="Arial" w:hAnsi="Arial" w:cs="Arial"/>
          <w:i/>
          <w:iCs/>
          <w:lang w:val="en-US"/>
        </w:rPr>
        <w:t>(</w:t>
      </w:r>
      <w:proofErr w:type="gramStart"/>
      <w:r w:rsidR="006064A9" w:rsidRPr="006064A9">
        <w:rPr>
          <w:rFonts w:ascii="Arial" w:hAnsi="Arial" w:cs="Arial"/>
          <w:i/>
          <w:iCs/>
          <w:lang w:val="en-US"/>
        </w:rPr>
        <w:t>A,I</w:t>
      </w:r>
      <w:proofErr w:type="gramEnd"/>
      <w:r w:rsidR="006064A9" w:rsidRPr="006064A9">
        <w:rPr>
          <w:rFonts w:ascii="Arial" w:hAnsi="Arial" w:cs="Arial"/>
          <w:i/>
          <w:iCs/>
          <w:lang w:val="en-US"/>
        </w:rPr>
        <w:t>,T)</w:t>
      </w:r>
    </w:p>
    <w:p w14:paraId="6F2EA6C8" w14:textId="39AD7EC5" w:rsidR="004D09B8" w:rsidRPr="006064A9" w:rsidRDefault="004D09B8" w:rsidP="00C767EE">
      <w:pPr>
        <w:pStyle w:val="ListParagraph"/>
        <w:numPr>
          <w:ilvl w:val="0"/>
          <w:numId w:val="49"/>
        </w:numPr>
        <w:spacing w:after="200" w:line="276" w:lineRule="auto"/>
        <w:contextualSpacing/>
        <w:jc w:val="both"/>
        <w:rPr>
          <w:rFonts w:ascii="Arial" w:hAnsi="Arial" w:cs="Arial"/>
          <w:lang w:val="en-US"/>
        </w:rPr>
      </w:pPr>
      <w:r w:rsidRPr="006064A9">
        <w:rPr>
          <w:rFonts w:ascii="Arial" w:hAnsi="Arial" w:cs="Arial"/>
          <w:lang w:val="en-US"/>
        </w:rPr>
        <w:t>Experience of the use of data analytics to inform decision making, service design and finances.</w:t>
      </w:r>
      <w:r w:rsidR="006064A9" w:rsidRPr="006064A9">
        <w:rPr>
          <w:rFonts w:ascii="Arial" w:hAnsi="Arial" w:cs="Arial"/>
          <w:lang w:val="en-US"/>
        </w:rPr>
        <w:t xml:space="preserve"> </w:t>
      </w:r>
      <w:r w:rsidR="006064A9" w:rsidRPr="006064A9">
        <w:t xml:space="preserve"> </w:t>
      </w:r>
      <w:r w:rsidR="006064A9" w:rsidRPr="006064A9">
        <w:rPr>
          <w:rFonts w:ascii="Arial" w:hAnsi="Arial" w:cs="Arial"/>
          <w:i/>
          <w:iCs/>
          <w:lang w:val="en-US"/>
        </w:rPr>
        <w:t>(</w:t>
      </w:r>
      <w:proofErr w:type="gramStart"/>
      <w:r w:rsidR="006064A9" w:rsidRPr="006064A9">
        <w:rPr>
          <w:rFonts w:ascii="Arial" w:hAnsi="Arial" w:cs="Arial"/>
          <w:i/>
          <w:iCs/>
          <w:lang w:val="en-US"/>
        </w:rPr>
        <w:t>A,I</w:t>
      </w:r>
      <w:proofErr w:type="gramEnd"/>
      <w:r w:rsidR="006064A9" w:rsidRPr="006064A9">
        <w:rPr>
          <w:rFonts w:ascii="Arial" w:hAnsi="Arial" w:cs="Arial"/>
          <w:i/>
          <w:iCs/>
          <w:lang w:val="en-US"/>
        </w:rPr>
        <w:t>,T)</w:t>
      </w:r>
    </w:p>
    <w:p w14:paraId="6BC14BA7" w14:textId="77777777" w:rsidR="004D09B8" w:rsidRPr="006064A9" w:rsidRDefault="004D09B8" w:rsidP="004D09B8">
      <w:pPr>
        <w:pStyle w:val="ListParagraph"/>
        <w:numPr>
          <w:ilvl w:val="0"/>
          <w:numId w:val="49"/>
        </w:numPr>
        <w:spacing w:after="200" w:line="276" w:lineRule="auto"/>
        <w:contextualSpacing/>
        <w:jc w:val="both"/>
        <w:rPr>
          <w:rFonts w:ascii="Arial" w:hAnsi="Arial" w:cs="Arial"/>
          <w:i/>
          <w:iCs/>
          <w:lang w:val="en-US"/>
        </w:rPr>
      </w:pPr>
      <w:r w:rsidRPr="00FC4AFB">
        <w:rPr>
          <w:rFonts w:ascii="Arial" w:hAnsi="Arial" w:cs="Arial"/>
          <w:bCs/>
          <w:lang w:val="de-DE"/>
        </w:rPr>
        <w:t>Experience of digital system implementations and operations to ensure channel shift is achieved whilst maintaining optimal levels of customer service</w:t>
      </w:r>
      <w:r>
        <w:rPr>
          <w:rFonts w:ascii="Arial" w:hAnsi="Arial" w:cs="Arial"/>
          <w:bCs/>
          <w:lang w:val="de-DE"/>
        </w:rPr>
        <w:t xml:space="preserve"> </w:t>
      </w:r>
      <w:r w:rsidRPr="006064A9">
        <w:rPr>
          <w:rFonts w:ascii="Arial" w:hAnsi="Arial" w:cs="Arial"/>
          <w:i/>
          <w:iCs/>
          <w:lang w:val="en-US"/>
        </w:rPr>
        <w:t>(A,I,T)</w:t>
      </w:r>
    </w:p>
    <w:p w14:paraId="57E01542" w14:textId="77777777" w:rsidR="006064A9" w:rsidRPr="006064A9" w:rsidRDefault="004D09B8" w:rsidP="006064A9">
      <w:pPr>
        <w:pStyle w:val="ListParagraph"/>
        <w:numPr>
          <w:ilvl w:val="0"/>
          <w:numId w:val="49"/>
        </w:numPr>
        <w:rPr>
          <w:rFonts w:ascii="Arial" w:hAnsi="Arial" w:cs="Arial"/>
          <w:bCs/>
          <w:lang w:val="de-DE"/>
        </w:rPr>
      </w:pPr>
      <w:r w:rsidRPr="006064A9">
        <w:rPr>
          <w:rFonts w:ascii="Arial" w:hAnsi="Arial" w:cs="Arial"/>
          <w:bCs/>
          <w:lang w:val="de-DE"/>
        </w:rPr>
        <w:t>Experience of compiling and completing Government Returns associated with Revenues and Benefits</w:t>
      </w:r>
      <w:r w:rsidR="006064A9" w:rsidRPr="006064A9">
        <w:rPr>
          <w:rFonts w:ascii="Arial" w:hAnsi="Arial" w:cs="Arial"/>
          <w:bCs/>
          <w:lang w:val="de-DE"/>
        </w:rPr>
        <w:t xml:space="preserve">.  </w:t>
      </w:r>
      <w:r w:rsidR="006064A9" w:rsidRPr="006064A9">
        <w:rPr>
          <w:rFonts w:ascii="Arial" w:hAnsi="Arial" w:cs="Arial"/>
          <w:bCs/>
          <w:i/>
          <w:iCs/>
          <w:lang w:val="de-DE"/>
        </w:rPr>
        <w:t>(A,I,T)</w:t>
      </w:r>
    </w:p>
    <w:p w14:paraId="5DA6F48E" w14:textId="77777777" w:rsidR="004D09B8" w:rsidRPr="00074D82" w:rsidRDefault="004D09B8" w:rsidP="004D09B8">
      <w:pPr>
        <w:rPr>
          <w:rFonts w:ascii="Arial" w:hAnsi="Arial" w:cs="Arial"/>
          <w:b/>
          <w:lang w:val="de-DE"/>
        </w:rPr>
      </w:pPr>
      <w:r>
        <w:rPr>
          <w:rFonts w:ascii="Arial" w:hAnsi="Arial" w:cs="Arial"/>
          <w:b/>
          <w:lang w:val="de-DE"/>
        </w:rPr>
        <w:t xml:space="preserve">Desirable </w:t>
      </w:r>
      <w:r w:rsidRPr="00074D82">
        <w:rPr>
          <w:rFonts w:ascii="Arial" w:hAnsi="Arial" w:cs="Arial"/>
          <w:b/>
          <w:lang w:val="de-DE"/>
        </w:rPr>
        <w:t>Criteria</w:t>
      </w:r>
    </w:p>
    <w:p w14:paraId="6900D4B5" w14:textId="77777777" w:rsidR="004D09B8" w:rsidRDefault="004D09B8" w:rsidP="004D09B8">
      <w:pPr>
        <w:pStyle w:val="ListParagraph"/>
        <w:numPr>
          <w:ilvl w:val="0"/>
          <w:numId w:val="45"/>
        </w:numPr>
        <w:spacing w:after="200" w:line="276" w:lineRule="auto"/>
        <w:contextualSpacing/>
        <w:jc w:val="both"/>
        <w:rPr>
          <w:rFonts w:ascii="Arial" w:hAnsi="Arial" w:cs="Arial"/>
          <w:bCs/>
          <w:lang w:val="de-DE"/>
        </w:rPr>
      </w:pPr>
      <w:r w:rsidRPr="0087076D">
        <w:rPr>
          <w:rFonts w:ascii="Arial" w:hAnsi="Arial" w:cs="Arial"/>
          <w:bCs/>
          <w:lang w:val="de-DE"/>
        </w:rPr>
        <w:t>Experience of revenues and benefits services in local government</w:t>
      </w:r>
      <w:r>
        <w:rPr>
          <w:rFonts w:ascii="Arial" w:hAnsi="Arial" w:cs="Arial"/>
          <w:bCs/>
          <w:lang w:val="de-DE"/>
        </w:rPr>
        <w:t xml:space="preserve"> </w:t>
      </w:r>
      <w:r w:rsidRPr="006064A9">
        <w:rPr>
          <w:rFonts w:ascii="Arial" w:hAnsi="Arial" w:cs="Arial"/>
          <w:i/>
          <w:iCs/>
          <w:lang w:val="en-US"/>
        </w:rPr>
        <w:t>(A,I,T)</w:t>
      </w:r>
    </w:p>
    <w:p w14:paraId="5FED1DE3" w14:textId="77777777" w:rsidR="004D09B8" w:rsidRPr="00840831" w:rsidRDefault="00345E6A" w:rsidP="004D09B8">
      <w:pPr>
        <w:rPr>
          <w:rFonts w:ascii="Arial" w:hAnsi="Arial" w:cs="Arial"/>
          <w:b/>
          <w:lang w:val="de-DE"/>
        </w:rPr>
      </w:pPr>
      <w:r>
        <w:pict w14:anchorId="40E70182">
          <v:rect id="_x0000_i1033" style="width:0;height:1.5pt" o:hrstd="t" o:hr="t" fillcolor="gray" stroked="f"/>
        </w:pict>
      </w:r>
    </w:p>
    <w:p w14:paraId="26A06A27" w14:textId="77777777" w:rsidR="004D09B8" w:rsidRPr="003E0D57" w:rsidRDefault="004D09B8" w:rsidP="004D09B8">
      <w:pPr>
        <w:rPr>
          <w:rFonts w:ascii="Arial" w:hAnsi="Arial" w:cs="Arial"/>
          <w:b/>
          <w:lang w:val="de-DE"/>
        </w:rPr>
      </w:pPr>
      <w:r>
        <w:rPr>
          <w:rFonts w:ascii="Arial" w:hAnsi="Arial" w:cs="Arial"/>
          <w:b/>
          <w:lang w:val="de-DE"/>
        </w:rPr>
        <w:t>QUALIFICATIONS</w:t>
      </w:r>
    </w:p>
    <w:p w14:paraId="73152817" w14:textId="77777777" w:rsidR="004D09B8" w:rsidRPr="003E0D57" w:rsidRDefault="004D09B8" w:rsidP="004D09B8">
      <w:pPr>
        <w:rPr>
          <w:rFonts w:ascii="Arial" w:hAnsi="Arial" w:cs="Arial"/>
          <w:b/>
          <w:lang w:val="de-DE"/>
        </w:rPr>
      </w:pPr>
      <w:r w:rsidRPr="003E0D57">
        <w:rPr>
          <w:rFonts w:ascii="Arial" w:hAnsi="Arial" w:cs="Arial"/>
          <w:b/>
          <w:lang w:val="de-DE"/>
        </w:rPr>
        <w:t>Essential Criteria</w:t>
      </w:r>
    </w:p>
    <w:p w14:paraId="0DAFF6F7" w14:textId="77777777" w:rsidR="004D09B8" w:rsidRDefault="004D09B8" w:rsidP="004D09B8">
      <w:pPr>
        <w:pStyle w:val="ListParagraph"/>
        <w:numPr>
          <w:ilvl w:val="0"/>
          <w:numId w:val="46"/>
        </w:numPr>
        <w:spacing w:after="200" w:line="276" w:lineRule="auto"/>
        <w:contextualSpacing/>
        <w:jc w:val="both"/>
        <w:rPr>
          <w:rFonts w:ascii="Arial" w:hAnsi="Arial" w:cs="Arial"/>
          <w:bCs/>
          <w:lang w:val="de-DE"/>
        </w:rPr>
      </w:pPr>
      <w:r w:rsidRPr="00B2408D">
        <w:rPr>
          <w:rFonts w:ascii="Arial" w:hAnsi="Arial" w:cs="Arial"/>
          <w:bCs/>
          <w:lang w:val="de-DE"/>
        </w:rPr>
        <w:t>A relevant professional qualification (IRRV) or equivalent or be able to demonstrate past management</w:t>
      </w:r>
      <w:r>
        <w:rPr>
          <w:rFonts w:ascii="Arial" w:hAnsi="Arial" w:cs="Arial"/>
          <w:bCs/>
          <w:lang w:val="de-DE"/>
        </w:rPr>
        <w:t xml:space="preserve"> or senior Revenues and Benefits</w:t>
      </w:r>
      <w:r w:rsidRPr="00F6449C">
        <w:rPr>
          <w:rFonts w:ascii="Arial" w:hAnsi="Arial" w:cs="Arial"/>
          <w:bCs/>
          <w:lang w:val="de-DE"/>
        </w:rPr>
        <w:t xml:space="preserve"> experienc</w:t>
      </w:r>
      <w:r>
        <w:rPr>
          <w:rFonts w:ascii="Arial" w:hAnsi="Arial" w:cs="Arial"/>
          <w:bCs/>
          <w:lang w:val="de-DE"/>
        </w:rPr>
        <w:t xml:space="preserve">e. </w:t>
      </w:r>
      <w:r w:rsidRPr="006064A9">
        <w:rPr>
          <w:rFonts w:ascii="Arial" w:hAnsi="Arial" w:cs="Arial"/>
          <w:bCs/>
          <w:i/>
          <w:iCs/>
          <w:lang w:val="de-DE"/>
        </w:rPr>
        <w:t>(A,I,T,D)</w:t>
      </w:r>
    </w:p>
    <w:p w14:paraId="32A217E8" w14:textId="77777777" w:rsidR="004D09B8" w:rsidRDefault="004D09B8" w:rsidP="004D09B8">
      <w:pPr>
        <w:rPr>
          <w:rFonts w:ascii="Arial" w:hAnsi="Arial" w:cs="Arial"/>
          <w:b/>
          <w:lang w:val="de-DE"/>
        </w:rPr>
      </w:pPr>
      <w:r>
        <w:rPr>
          <w:rFonts w:ascii="Arial" w:hAnsi="Arial" w:cs="Arial"/>
          <w:b/>
          <w:lang w:val="de-DE"/>
        </w:rPr>
        <w:t xml:space="preserve">Desirable Criteria </w:t>
      </w:r>
    </w:p>
    <w:p w14:paraId="0F7BDF46" w14:textId="6599D145" w:rsidR="004D09B8" w:rsidRPr="00B2408D" w:rsidRDefault="004D09B8" w:rsidP="004D09B8">
      <w:pPr>
        <w:pStyle w:val="ListParagraph"/>
        <w:numPr>
          <w:ilvl w:val="0"/>
          <w:numId w:val="46"/>
        </w:numPr>
        <w:spacing w:after="200" w:line="276" w:lineRule="auto"/>
        <w:contextualSpacing/>
        <w:jc w:val="both"/>
        <w:rPr>
          <w:rFonts w:ascii="Arial" w:hAnsi="Arial" w:cs="Arial"/>
          <w:lang w:val="en-US"/>
        </w:rPr>
      </w:pPr>
      <w:r w:rsidRPr="00B2408D">
        <w:rPr>
          <w:rFonts w:ascii="Arial" w:hAnsi="Arial" w:cs="Arial"/>
          <w:lang w:val="en-US"/>
        </w:rPr>
        <w:t xml:space="preserve">A relevant professional qualification (minimum IRRV </w:t>
      </w:r>
      <w:r w:rsidRPr="00FC2153">
        <w:rPr>
          <w:rFonts w:ascii="Arial" w:hAnsi="Arial" w:cs="Arial"/>
          <w:lang w:val="en-US"/>
        </w:rPr>
        <w:t>Diploma Level 4)</w:t>
      </w:r>
      <w:r>
        <w:rPr>
          <w:rFonts w:ascii="Arial" w:hAnsi="Arial" w:cs="Arial"/>
          <w:lang w:val="en-US"/>
        </w:rPr>
        <w:t xml:space="preserve"> or a commitment to study towards a qualification at this level </w:t>
      </w:r>
      <w:r w:rsidRPr="006064A9">
        <w:rPr>
          <w:rFonts w:ascii="Arial" w:hAnsi="Arial" w:cs="Arial"/>
          <w:i/>
          <w:iCs/>
          <w:lang w:val="en-US"/>
        </w:rPr>
        <w:t>(</w:t>
      </w:r>
      <w:proofErr w:type="gramStart"/>
      <w:r w:rsidRPr="006064A9">
        <w:rPr>
          <w:rFonts w:ascii="Arial" w:hAnsi="Arial" w:cs="Arial"/>
          <w:i/>
          <w:iCs/>
          <w:lang w:val="en-US"/>
        </w:rPr>
        <w:t>A</w:t>
      </w:r>
      <w:r w:rsidR="006064A9">
        <w:rPr>
          <w:rFonts w:ascii="Arial" w:hAnsi="Arial" w:cs="Arial"/>
          <w:i/>
          <w:iCs/>
          <w:lang w:val="en-US"/>
        </w:rPr>
        <w:t>,</w:t>
      </w:r>
      <w:r w:rsidRPr="006064A9">
        <w:rPr>
          <w:rFonts w:ascii="Arial" w:hAnsi="Arial" w:cs="Arial"/>
          <w:i/>
          <w:iCs/>
          <w:lang w:val="en-US"/>
        </w:rPr>
        <w:t>I</w:t>
      </w:r>
      <w:proofErr w:type="gramEnd"/>
      <w:r w:rsidR="006064A9">
        <w:rPr>
          <w:rFonts w:ascii="Arial" w:hAnsi="Arial" w:cs="Arial"/>
          <w:i/>
          <w:iCs/>
          <w:lang w:val="en-US"/>
        </w:rPr>
        <w:t>,</w:t>
      </w:r>
      <w:r w:rsidRPr="006064A9">
        <w:rPr>
          <w:rFonts w:ascii="Arial" w:hAnsi="Arial" w:cs="Arial"/>
          <w:i/>
          <w:iCs/>
          <w:lang w:val="en-US"/>
        </w:rPr>
        <w:t>D)</w:t>
      </w:r>
    </w:p>
    <w:p w14:paraId="1E31388E" w14:textId="4E38C481" w:rsidR="004D09B8" w:rsidRPr="00696CD8" w:rsidRDefault="004D09B8" w:rsidP="004D09B8">
      <w:pPr>
        <w:pStyle w:val="ListParagraph"/>
        <w:numPr>
          <w:ilvl w:val="0"/>
          <w:numId w:val="46"/>
        </w:numPr>
        <w:spacing w:after="200" w:line="276" w:lineRule="auto"/>
        <w:contextualSpacing/>
        <w:jc w:val="both"/>
        <w:rPr>
          <w:rFonts w:ascii="Arial" w:hAnsi="Arial" w:cs="Arial"/>
          <w:lang w:val="en-US"/>
        </w:rPr>
      </w:pPr>
      <w:r w:rsidRPr="00B2408D">
        <w:rPr>
          <w:rFonts w:ascii="Arial" w:hAnsi="Arial" w:cs="Arial"/>
          <w:lang w:val="en-US"/>
        </w:rPr>
        <w:t xml:space="preserve">Evidence of continuous relevant professional development. </w:t>
      </w:r>
      <w:r w:rsidRPr="006064A9">
        <w:rPr>
          <w:rFonts w:ascii="Arial" w:hAnsi="Arial" w:cs="Arial"/>
          <w:i/>
          <w:iCs/>
          <w:lang w:val="en-US"/>
        </w:rPr>
        <w:t>(</w:t>
      </w:r>
      <w:proofErr w:type="gramStart"/>
      <w:r w:rsidRPr="006064A9">
        <w:rPr>
          <w:rFonts w:ascii="Arial" w:hAnsi="Arial" w:cs="Arial"/>
          <w:i/>
          <w:iCs/>
          <w:lang w:val="en-US"/>
        </w:rPr>
        <w:t>A</w:t>
      </w:r>
      <w:r w:rsidR="006064A9">
        <w:rPr>
          <w:rFonts w:ascii="Arial" w:hAnsi="Arial" w:cs="Arial"/>
          <w:i/>
          <w:iCs/>
          <w:lang w:val="en-US"/>
        </w:rPr>
        <w:t>,</w:t>
      </w:r>
      <w:r w:rsidRPr="006064A9">
        <w:rPr>
          <w:rFonts w:ascii="Arial" w:hAnsi="Arial" w:cs="Arial"/>
          <w:i/>
          <w:iCs/>
          <w:lang w:val="en-US"/>
        </w:rPr>
        <w:t>I</w:t>
      </w:r>
      <w:proofErr w:type="gramEnd"/>
      <w:r w:rsidR="006064A9">
        <w:rPr>
          <w:rFonts w:ascii="Arial" w:hAnsi="Arial" w:cs="Arial"/>
          <w:i/>
          <w:iCs/>
          <w:lang w:val="en-US"/>
        </w:rPr>
        <w:t>,</w:t>
      </w:r>
      <w:r w:rsidRPr="006064A9">
        <w:rPr>
          <w:rFonts w:ascii="Arial" w:hAnsi="Arial" w:cs="Arial"/>
          <w:i/>
          <w:iCs/>
          <w:lang w:val="en-US"/>
        </w:rPr>
        <w:t>D)</w:t>
      </w:r>
    </w:p>
    <w:p w14:paraId="6DCD1419" w14:textId="2A01443B" w:rsidR="00696CD8" w:rsidRPr="00B2408D" w:rsidRDefault="00696CD8" w:rsidP="004D09B8">
      <w:pPr>
        <w:pStyle w:val="ListParagraph"/>
        <w:numPr>
          <w:ilvl w:val="0"/>
          <w:numId w:val="46"/>
        </w:numPr>
        <w:spacing w:after="200" w:line="276" w:lineRule="auto"/>
        <w:contextualSpacing/>
        <w:jc w:val="both"/>
        <w:rPr>
          <w:rFonts w:ascii="Arial" w:hAnsi="Arial" w:cs="Arial"/>
          <w:lang w:val="en-US"/>
        </w:rPr>
      </w:pPr>
      <w:r>
        <w:rPr>
          <w:rFonts w:ascii="Arial" w:hAnsi="Arial" w:cs="Arial"/>
          <w:lang w:val="en-US"/>
        </w:rPr>
        <w:t>A relevant qualification in project management (Prince2 or similar) (</w:t>
      </w:r>
      <w:proofErr w:type="gramStart"/>
      <w:r>
        <w:rPr>
          <w:rFonts w:ascii="Arial" w:hAnsi="Arial" w:cs="Arial"/>
          <w:lang w:val="en-US"/>
        </w:rPr>
        <w:t>A,I</w:t>
      </w:r>
      <w:proofErr w:type="gramEnd"/>
      <w:r>
        <w:rPr>
          <w:rFonts w:ascii="Arial" w:hAnsi="Arial" w:cs="Arial"/>
          <w:lang w:val="en-US"/>
        </w:rPr>
        <w:t>,D)</w:t>
      </w:r>
    </w:p>
    <w:p w14:paraId="615354EF" w14:textId="156F73C4" w:rsidR="004D09B8" w:rsidRPr="00B2408D" w:rsidRDefault="004D09B8" w:rsidP="004D09B8">
      <w:pPr>
        <w:pStyle w:val="ListParagraph"/>
        <w:numPr>
          <w:ilvl w:val="0"/>
          <w:numId w:val="46"/>
        </w:numPr>
        <w:spacing w:after="200" w:line="276" w:lineRule="auto"/>
        <w:contextualSpacing/>
        <w:jc w:val="both"/>
        <w:rPr>
          <w:rFonts w:ascii="Arial" w:hAnsi="Arial" w:cs="Arial"/>
          <w:lang w:val="en-US"/>
        </w:rPr>
      </w:pPr>
      <w:r w:rsidRPr="00B2408D">
        <w:rPr>
          <w:rFonts w:ascii="Arial" w:hAnsi="Arial" w:cs="Arial"/>
          <w:lang w:val="en-US"/>
        </w:rPr>
        <w:t xml:space="preserve">Degree or equivalent professional qualification. </w:t>
      </w:r>
      <w:r w:rsidRPr="006064A9">
        <w:rPr>
          <w:rFonts w:ascii="Arial" w:hAnsi="Arial" w:cs="Arial"/>
          <w:i/>
          <w:iCs/>
          <w:lang w:val="en-US"/>
        </w:rPr>
        <w:t>(</w:t>
      </w:r>
      <w:proofErr w:type="gramStart"/>
      <w:r w:rsidRPr="006064A9">
        <w:rPr>
          <w:rFonts w:ascii="Arial" w:hAnsi="Arial" w:cs="Arial"/>
          <w:i/>
          <w:iCs/>
          <w:lang w:val="en-US"/>
        </w:rPr>
        <w:t>A</w:t>
      </w:r>
      <w:r w:rsidR="006064A9">
        <w:rPr>
          <w:rFonts w:ascii="Arial" w:hAnsi="Arial" w:cs="Arial"/>
          <w:i/>
          <w:iCs/>
          <w:lang w:val="en-US"/>
        </w:rPr>
        <w:t>,</w:t>
      </w:r>
      <w:r w:rsidRPr="006064A9">
        <w:rPr>
          <w:rFonts w:ascii="Arial" w:hAnsi="Arial" w:cs="Arial"/>
          <w:i/>
          <w:iCs/>
          <w:lang w:val="en-US"/>
        </w:rPr>
        <w:t>I</w:t>
      </w:r>
      <w:proofErr w:type="gramEnd"/>
      <w:r w:rsidR="006064A9">
        <w:rPr>
          <w:rFonts w:ascii="Arial" w:hAnsi="Arial" w:cs="Arial"/>
          <w:i/>
          <w:iCs/>
          <w:lang w:val="en-US"/>
        </w:rPr>
        <w:t>,</w:t>
      </w:r>
      <w:r w:rsidRPr="006064A9">
        <w:rPr>
          <w:rFonts w:ascii="Arial" w:hAnsi="Arial" w:cs="Arial"/>
          <w:i/>
          <w:iCs/>
          <w:lang w:val="en-US"/>
        </w:rPr>
        <w:t>D)</w:t>
      </w:r>
    </w:p>
    <w:p w14:paraId="54EE3B40" w14:textId="61A691EB" w:rsidR="004D09B8" w:rsidRPr="00B2408D" w:rsidRDefault="004D09B8" w:rsidP="004D09B8">
      <w:pPr>
        <w:pStyle w:val="ListParagraph"/>
        <w:numPr>
          <w:ilvl w:val="0"/>
          <w:numId w:val="46"/>
        </w:numPr>
        <w:spacing w:after="200" w:line="276" w:lineRule="auto"/>
        <w:contextualSpacing/>
        <w:jc w:val="both"/>
        <w:rPr>
          <w:rFonts w:ascii="Arial" w:hAnsi="Arial" w:cs="Arial"/>
          <w:lang w:val="en-US"/>
        </w:rPr>
      </w:pPr>
      <w:r w:rsidRPr="00B2408D">
        <w:rPr>
          <w:rFonts w:ascii="Arial" w:hAnsi="Arial" w:cs="Arial"/>
          <w:lang w:val="en-US"/>
        </w:rPr>
        <w:t xml:space="preserve">Managerial qualification. </w:t>
      </w:r>
      <w:r w:rsidRPr="006064A9">
        <w:rPr>
          <w:rFonts w:ascii="Arial" w:hAnsi="Arial" w:cs="Arial"/>
          <w:i/>
          <w:iCs/>
          <w:lang w:val="en-US"/>
        </w:rPr>
        <w:t>(</w:t>
      </w:r>
      <w:proofErr w:type="gramStart"/>
      <w:r w:rsidRPr="006064A9">
        <w:rPr>
          <w:rFonts w:ascii="Arial" w:hAnsi="Arial" w:cs="Arial"/>
          <w:i/>
          <w:iCs/>
          <w:lang w:val="en-US"/>
        </w:rPr>
        <w:t>A</w:t>
      </w:r>
      <w:r w:rsidR="006064A9" w:rsidRPr="006064A9">
        <w:rPr>
          <w:rFonts w:ascii="Arial" w:hAnsi="Arial" w:cs="Arial"/>
          <w:i/>
          <w:iCs/>
          <w:lang w:val="en-US"/>
        </w:rPr>
        <w:t>,</w:t>
      </w:r>
      <w:r w:rsidRPr="006064A9">
        <w:rPr>
          <w:rFonts w:ascii="Arial" w:hAnsi="Arial" w:cs="Arial"/>
          <w:i/>
          <w:iCs/>
          <w:lang w:val="en-US"/>
        </w:rPr>
        <w:t>I</w:t>
      </w:r>
      <w:proofErr w:type="gramEnd"/>
      <w:r w:rsidR="006064A9" w:rsidRPr="006064A9">
        <w:rPr>
          <w:rFonts w:ascii="Arial" w:hAnsi="Arial" w:cs="Arial"/>
          <w:i/>
          <w:iCs/>
          <w:lang w:val="en-US"/>
        </w:rPr>
        <w:t>,</w:t>
      </w:r>
      <w:r w:rsidRPr="006064A9">
        <w:rPr>
          <w:rFonts w:ascii="Arial" w:hAnsi="Arial" w:cs="Arial"/>
          <w:i/>
          <w:iCs/>
          <w:lang w:val="en-US"/>
        </w:rPr>
        <w:t>D)</w:t>
      </w:r>
    </w:p>
    <w:p w14:paraId="5263EBB4" w14:textId="77777777" w:rsidR="004D09B8" w:rsidRDefault="00345E6A" w:rsidP="004D09B8">
      <w:pPr>
        <w:rPr>
          <w:rFonts w:ascii="Arial" w:hAnsi="Arial" w:cs="Arial"/>
          <w:b/>
          <w:lang w:val="de-DE"/>
        </w:rPr>
      </w:pPr>
      <w:r>
        <w:rPr>
          <w:rFonts w:ascii="Arial" w:hAnsi="Arial" w:cs="Arial"/>
          <w:b/>
        </w:rPr>
        <w:pict w14:anchorId="7931A9BF">
          <v:rect id="_x0000_i1034" style="width:0;height:1.5pt" o:hrstd="t" o:hr="t" fillcolor="gray" stroked="f"/>
        </w:pict>
      </w:r>
    </w:p>
    <w:p w14:paraId="0AA4753F" w14:textId="77777777" w:rsidR="00EA2806" w:rsidRDefault="00EA2806">
      <w:pPr>
        <w:spacing w:after="0" w:line="240" w:lineRule="auto"/>
        <w:rPr>
          <w:rFonts w:ascii="Arial" w:hAnsi="Arial" w:cs="Arial"/>
          <w:b/>
          <w:lang w:val="de-DE"/>
        </w:rPr>
      </w:pPr>
      <w:r>
        <w:rPr>
          <w:rFonts w:ascii="Arial" w:hAnsi="Arial" w:cs="Arial"/>
          <w:b/>
          <w:lang w:val="de-DE"/>
        </w:rPr>
        <w:br w:type="page"/>
      </w:r>
    </w:p>
    <w:p w14:paraId="5E562FFB" w14:textId="3A091CD9" w:rsidR="004D09B8" w:rsidRDefault="004D09B8" w:rsidP="004D09B8">
      <w:pPr>
        <w:rPr>
          <w:rFonts w:ascii="Arial" w:hAnsi="Arial" w:cs="Arial"/>
          <w:b/>
          <w:lang w:val="de-DE"/>
        </w:rPr>
      </w:pPr>
      <w:r w:rsidRPr="003E0D57">
        <w:rPr>
          <w:rFonts w:ascii="Arial" w:hAnsi="Arial" w:cs="Arial"/>
          <w:b/>
          <w:lang w:val="de-DE"/>
        </w:rPr>
        <w:lastRenderedPageBreak/>
        <w:t xml:space="preserve">SKILLS &amp; KNOWLEDGE </w:t>
      </w:r>
    </w:p>
    <w:p w14:paraId="2B7B96FD" w14:textId="77777777" w:rsidR="004D09B8" w:rsidRDefault="004D09B8" w:rsidP="004D09B8">
      <w:pPr>
        <w:rPr>
          <w:rFonts w:ascii="Arial" w:hAnsi="Arial" w:cs="Arial"/>
          <w:b/>
          <w:lang w:val="de-DE"/>
        </w:rPr>
      </w:pPr>
      <w:r w:rsidRPr="003E0D57">
        <w:rPr>
          <w:rFonts w:ascii="Arial" w:hAnsi="Arial" w:cs="Arial"/>
          <w:b/>
          <w:lang w:val="de-DE"/>
        </w:rPr>
        <w:t>Essential Criteria</w:t>
      </w:r>
    </w:p>
    <w:p w14:paraId="3F5C237B" w14:textId="3012E69E" w:rsidR="004D09B8" w:rsidRDefault="004D09B8" w:rsidP="004D09B8">
      <w:pPr>
        <w:pStyle w:val="ListParagraph"/>
        <w:numPr>
          <w:ilvl w:val="0"/>
          <w:numId w:val="47"/>
        </w:numPr>
        <w:spacing w:after="200" w:line="276" w:lineRule="auto"/>
        <w:contextualSpacing/>
        <w:jc w:val="both"/>
        <w:rPr>
          <w:rFonts w:ascii="Arial" w:hAnsi="Arial" w:cs="Arial"/>
          <w:bCs/>
          <w:lang w:val="de-DE"/>
        </w:rPr>
      </w:pPr>
      <w:r>
        <w:rPr>
          <w:rFonts w:ascii="Arial" w:hAnsi="Arial" w:cs="Arial"/>
          <w:bCs/>
          <w:lang w:val="de-DE"/>
        </w:rPr>
        <w:t>Substantial k</w:t>
      </w:r>
      <w:r w:rsidRPr="000C201D">
        <w:rPr>
          <w:rFonts w:ascii="Arial" w:hAnsi="Arial" w:cs="Arial"/>
          <w:bCs/>
          <w:lang w:val="de-DE"/>
        </w:rPr>
        <w:t xml:space="preserve">nowledge of </w:t>
      </w:r>
      <w:r>
        <w:rPr>
          <w:rFonts w:ascii="Arial" w:hAnsi="Arial" w:cs="Arial"/>
          <w:bCs/>
          <w:lang w:val="de-DE"/>
        </w:rPr>
        <w:t>revenue and benefit l</w:t>
      </w:r>
      <w:r w:rsidRPr="000C201D">
        <w:rPr>
          <w:rFonts w:ascii="Arial" w:hAnsi="Arial" w:cs="Arial"/>
          <w:bCs/>
          <w:lang w:val="de-DE"/>
        </w:rPr>
        <w:t>egislation</w:t>
      </w:r>
      <w:r>
        <w:rPr>
          <w:rFonts w:ascii="Arial" w:hAnsi="Arial" w:cs="Arial"/>
          <w:bCs/>
          <w:lang w:val="de-DE"/>
        </w:rPr>
        <w:t xml:space="preserve"> </w:t>
      </w:r>
      <w:r w:rsidRPr="00FC2153">
        <w:rPr>
          <w:rFonts w:ascii="Arial" w:hAnsi="Arial" w:cs="Arial"/>
          <w:bCs/>
          <w:lang w:val="de-DE"/>
        </w:rPr>
        <w:t>and procedures and proven ability to apply this in an operational environment</w:t>
      </w:r>
      <w:r w:rsidR="006064A9">
        <w:rPr>
          <w:rFonts w:ascii="Arial" w:hAnsi="Arial" w:cs="Arial"/>
          <w:bCs/>
          <w:lang w:val="de-DE"/>
        </w:rPr>
        <w:t xml:space="preserve">.  </w:t>
      </w:r>
      <w:r w:rsidRPr="006064A9">
        <w:rPr>
          <w:rFonts w:ascii="Arial" w:hAnsi="Arial" w:cs="Arial"/>
          <w:bCs/>
          <w:i/>
          <w:iCs/>
          <w:lang w:val="de-DE"/>
        </w:rPr>
        <w:t>(A,I,T)</w:t>
      </w:r>
    </w:p>
    <w:p w14:paraId="4CC9E8AB" w14:textId="77777777" w:rsidR="004D09B8" w:rsidRDefault="004D09B8" w:rsidP="004D09B8">
      <w:pPr>
        <w:pStyle w:val="ListParagraph"/>
        <w:numPr>
          <w:ilvl w:val="0"/>
          <w:numId w:val="47"/>
        </w:numPr>
        <w:spacing w:after="200" w:line="276" w:lineRule="auto"/>
        <w:contextualSpacing/>
        <w:jc w:val="both"/>
        <w:rPr>
          <w:rFonts w:ascii="Arial" w:hAnsi="Arial" w:cs="Arial"/>
          <w:bCs/>
          <w:lang w:val="de-DE"/>
        </w:rPr>
      </w:pPr>
      <w:r w:rsidRPr="00737936">
        <w:rPr>
          <w:rFonts w:ascii="Arial" w:hAnsi="Arial" w:cs="Arial"/>
          <w:bCs/>
          <w:lang w:val="de-DE"/>
        </w:rPr>
        <w:t>Proven ability to work on own initiative and use judgement to achieve service objectives and promote innovation and service improvement.</w:t>
      </w:r>
      <w:r>
        <w:rPr>
          <w:rFonts w:ascii="Arial" w:hAnsi="Arial" w:cs="Arial"/>
          <w:bCs/>
          <w:lang w:val="de-DE"/>
        </w:rPr>
        <w:t xml:space="preserve"> </w:t>
      </w:r>
      <w:r w:rsidRPr="006064A9">
        <w:rPr>
          <w:rFonts w:ascii="Arial" w:hAnsi="Arial" w:cs="Arial"/>
          <w:bCs/>
          <w:i/>
          <w:iCs/>
          <w:lang w:val="de-DE"/>
        </w:rPr>
        <w:t>(A,I)</w:t>
      </w:r>
    </w:p>
    <w:p w14:paraId="78EFD0CB" w14:textId="77777777" w:rsidR="004D09B8" w:rsidRPr="006064A9" w:rsidRDefault="004D09B8" w:rsidP="004D09B8">
      <w:pPr>
        <w:pStyle w:val="ListParagraph"/>
        <w:numPr>
          <w:ilvl w:val="0"/>
          <w:numId w:val="47"/>
        </w:numPr>
        <w:spacing w:after="200" w:line="276" w:lineRule="auto"/>
        <w:contextualSpacing/>
        <w:jc w:val="both"/>
        <w:rPr>
          <w:rFonts w:ascii="Arial" w:hAnsi="Arial" w:cs="Arial"/>
          <w:bCs/>
          <w:i/>
          <w:iCs/>
          <w:lang w:val="de-DE"/>
        </w:rPr>
      </w:pPr>
      <w:r w:rsidRPr="004809A1">
        <w:rPr>
          <w:rFonts w:ascii="Arial" w:hAnsi="Arial" w:cs="Arial"/>
          <w:bCs/>
          <w:lang w:val="de-DE"/>
        </w:rPr>
        <w:t xml:space="preserve">Able to </w:t>
      </w:r>
      <w:r>
        <w:rPr>
          <w:rFonts w:ascii="Arial" w:hAnsi="Arial" w:cs="Arial"/>
          <w:bCs/>
          <w:lang w:val="de-DE"/>
        </w:rPr>
        <w:t xml:space="preserve">manage and </w:t>
      </w:r>
      <w:r w:rsidRPr="004809A1">
        <w:rPr>
          <w:rFonts w:ascii="Arial" w:hAnsi="Arial" w:cs="Arial"/>
          <w:bCs/>
          <w:lang w:val="de-DE"/>
        </w:rPr>
        <w:t>motivate staff, set priorities and targets, direct and plan work to provide an integrated service to meet service standards/deadlines</w:t>
      </w:r>
      <w:r w:rsidRPr="006064A9">
        <w:rPr>
          <w:rFonts w:ascii="Arial" w:hAnsi="Arial" w:cs="Arial"/>
          <w:bCs/>
          <w:i/>
          <w:iCs/>
          <w:lang w:val="de-DE"/>
        </w:rPr>
        <w:t>. (A I)</w:t>
      </w:r>
    </w:p>
    <w:p w14:paraId="2329F26F" w14:textId="77777777" w:rsidR="004D09B8" w:rsidRDefault="004D09B8" w:rsidP="004D09B8">
      <w:pPr>
        <w:pStyle w:val="ListParagraph"/>
        <w:numPr>
          <w:ilvl w:val="0"/>
          <w:numId w:val="47"/>
        </w:numPr>
        <w:spacing w:after="200" w:line="276" w:lineRule="auto"/>
        <w:contextualSpacing/>
        <w:jc w:val="both"/>
        <w:rPr>
          <w:rFonts w:ascii="Arial" w:hAnsi="Arial" w:cs="Arial"/>
          <w:bCs/>
          <w:lang w:val="de-DE"/>
        </w:rPr>
      </w:pPr>
      <w:r w:rsidRPr="00FC2153">
        <w:rPr>
          <w:rFonts w:ascii="Arial" w:hAnsi="Arial" w:cs="Arial"/>
          <w:bCs/>
          <w:lang w:val="de-DE"/>
        </w:rPr>
        <w:t>A high standard of literacy and numeric skills along with proven competence in the maintenance of accurate and well organised records.</w:t>
      </w:r>
      <w:r>
        <w:rPr>
          <w:rFonts w:ascii="Arial" w:hAnsi="Arial" w:cs="Arial"/>
          <w:bCs/>
          <w:lang w:val="de-DE"/>
        </w:rPr>
        <w:t xml:space="preserve"> </w:t>
      </w:r>
      <w:r w:rsidRPr="006064A9">
        <w:rPr>
          <w:rFonts w:ascii="Arial" w:hAnsi="Arial" w:cs="Arial"/>
          <w:bCs/>
          <w:i/>
          <w:iCs/>
          <w:lang w:val="de-DE"/>
        </w:rPr>
        <w:t>(A,I,T)</w:t>
      </w:r>
    </w:p>
    <w:p w14:paraId="3FB9146A" w14:textId="3A50F45C" w:rsidR="006064A9" w:rsidRDefault="004D09B8" w:rsidP="006E6C55">
      <w:pPr>
        <w:pStyle w:val="ListParagraph"/>
        <w:numPr>
          <w:ilvl w:val="0"/>
          <w:numId w:val="47"/>
        </w:numPr>
        <w:spacing w:after="200" w:line="276" w:lineRule="auto"/>
        <w:contextualSpacing/>
        <w:jc w:val="both"/>
        <w:rPr>
          <w:rFonts w:ascii="Arial" w:hAnsi="Arial" w:cs="Arial"/>
          <w:bCs/>
          <w:lang w:val="de-DE"/>
        </w:rPr>
      </w:pPr>
      <w:r w:rsidRPr="006064A9">
        <w:rPr>
          <w:rFonts w:ascii="Arial" w:hAnsi="Arial" w:cs="Arial"/>
          <w:bCs/>
          <w:lang w:val="de-DE"/>
        </w:rPr>
        <w:t>Proven ability to undertake data analytics to inform customer service, financial decisions and impact analysis of change.</w:t>
      </w:r>
      <w:r w:rsidR="006064A9" w:rsidRPr="006064A9">
        <w:rPr>
          <w:rFonts w:ascii="Arial" w:hAnsi="Arial" w:cs="Arial"/>
          <w:bCs/>
          <w:lang w:val="de-DE"/>
        </w:rPr>
        <w:t xml:space="preserve">  </w:t>
      </w:r>
      <w:r w:rsidR="006064A9" w:rsidRPr="006064A9">
        <w:rPr>
          <w:rFonts w:ascii="Arial" w:hAnsi="Arial" w:cs="Arial"/>
          <w:bCs/>
          <w:i/>
          <w:iCs/>
          <w:lang w:val="de-DE"/>
        </w:rPr>
        <w:t>(A,I,T)</w:t>
      </w:r>
    </w:p>
    <w:p w14:paraId="752C3D8D" w14:textId="6A3CF613" w:rsidR="004D09B8" w:rsidRPr="00696CD8" w:rsidRDefault="004D09B8" w:rsidP="006E6C55">
      <w:pPr>
        <w:pStyle w:val="ListParagraph"/>
        <w:numPr>
          <w:ilvl w:val="0"/>
          <w:numId w:val="47"/>
        </w:numPr>
        <w:spacing w:after="200" w:line="276" w:lineRule="auto"/>
        <w:contextualSpacing/>
        <w:jc w:val="both"/>
        <w:rPr>
          <w:rFonts w:ascii="Arial" w:hAnsi="Arial" w:cs="Arial"/>
          <w:bCs/>
          <w:lang w:val="de-DE"/>
        </w:rPr>
      </w:pPr>
      <w:r w:rsidRPr="006064A9">
        <w:rPr>
          <w:rFonts w:ascii="Arial" w:hAnsi="Arial" w:cs="Arial"/>
          <w:bCs/>
          <w:lang w:val="de-DE"/>
        </w:rPr>
        <w:t xml:space="preserve">Ability to deal competently and diplomatically with members of the public and partner organisations promoting a positive and caring image for the Council. </w:t>
      </w:r>
      <w:r w:rsidRPr="006064A9">
        <w:rPr>
          <w:rFonts w:ascii="Arial" w:hAnsi="Arial" w:cs="Arial"/>
          <w:bCs/>
          <w:i/>
          <w:iCs/>
          <w:lang w:val="de-DE"/>
        </w:rPr>
        <w:t>(A,I,T)</w:t>
      </w:r>
    </w:p>
    <w:p w14:paraId="4FA0FBC6" w14:textId="06D1375E" w:rsidR="00696CD8" w:rsidRPr="00696CD8" w:rsidRDefault="00696CD8" w:rsidP="006E6C55">
      <w:pPr>
        <w:pStyle w:val="ListParagraph"/>
        <w:numPr>
          <w:ilvl w:val="0"/>
          <w:numId w:val="47"/>
        </w:numPr>
        <w:spacing w:after="200" w:line="276" w:lineRule="auto"/>
        <w:contextualSpacing/>
        <w:jc w:val="both"/>
        <w:rPr>
          <w:rFonts w:ascii="Arial" w:hAnsi="Arial" w:cs="Arial"/>
          <w:bCs/>
          <w:lang w:val="de-DE"/>
        </w:rPr>
      </w:pPr>
      <w:r>
        <w:rPr>
          <w:rFonts w:ascii="Arial" w:hAnsi="Arial" w:cs="Arial"/>
          <w:bCs/>
          <w:lang w:val="de-DE"/>
        </w:rPr>
        <w:t>Ability to implement change in practices across a diverse team with varying skills and abilities to achieve positive outcomes.</w:t>
      </w:r>
    </w:p>
    <w:p w14:paraId="4D380538" w14:textId="77777777" w:rsidR="00696CD8" w:rsidRPr="006064A9" w:rsidRDefault="00696CD8" w:rsidP="00696CD8">
      <w:pPr>
        <w:pStyle w:val="ListParagraph"/>
        <w:spacing w:after="200" w:line="276" w:lineRule="auto"/>
        <w:contextualSpacing/>
        <w:jc w:val="both"/>
        <w:rPr>
          <w:rFonts w:ascii="Arial" w:hAnsi="Arial" w:cs="Arial"/>
          <w:bCs/>
          <w:lang w:val="de-DE"/>
        </w:rPr>
      </w:pPr>
    </w:p>
    <w:p w14:paraId="3D423598" w14:textId="77777777" w:rsidR="004D09B8" w:rsidRPr="00840831" w:rsidRDefault="004D09B8" w:rsidP="004D09B8">
      <w:pPr>
        <w:rPr>
          <w:rFonts w:ascii="Arial" w:hAnsi="Arial" w:cs="Arial"/>
          <w:b/>
          <w:lang w:val="de-DE"/>
        </w:rPr>
      </w:pPr>
      <w:r w:rsidRPr="00840831">
        <w:rPr>
          <w:rFonts w:ascii="Arial" w:hAnsi="Arial" w:cs="Arial"/>
          <w:b/>
          <w:lang w:val="de-DE"/>
        </w:rPr>
        <w:t>Desirable Criteria</w:t>
      </w:r>
    </w:p>
    <w:p w14:paraId="300EED4C" w14:textId="4C749CAF" w:rsidR="004D09B8" w:rsidRPr="000C201D" w:rsidRDefault="004D09B8" w:rsidP="004D09B8">
      <w:pPr>
        <w:pStyle w:val="ListParagraph"/>
        <w:numPr>
          <w:ilvl w:val="0"/>
          <w:numId w:val="47"/>
        </w:numPr>
        <w:spacing w:after="200" w:line="276" w:lineRule="auto"/>
        <w:contextualSpacing/>
        <w:jc w:val="both"/>
        <w:rPr>
          <w:rFonts w:ascii="Arial" w:hAnsi="Arial" w:cs="Arial"/>
          <w:bCs/>
        </w:rPr>
      </w:pPr>
      <w:r w:rsidRPr="000F7588">
        <w:rPr>
          <w:rFonts w:ascii="Arial" w:hAnsi="Arial" w:cs="Arial"/>
          <w:bCs/>
        </w:rPr>
        <w:t>A good working knowledge of local government protocol; procedures and systems</w:t>
      </w:r>
      <w:r>
        <w:rPr>
          <w:rFonts w:ascii="Arial" w:hAnsi="Arial" w:cs="Arial"/>
          <w:bCs/>
        </w:rPr>
        <w:t xml:space="preserve"> within Local Government</w:t>
      </w:r>
      <w:r w:rsidRPr="000F7588">
        <w:rPr>
          <w:rFonts w:ascii="Arial" w:hAnsi="Arial" w:cs="Arial"/>
          <w:bCs/>
        </w:rPr>
        <w:t>.</w:t>
      </w:r>
      <w:r>
        <w:rPr>
          <w:rFonts w:ascii="Arial" w:hAnsi="Arial" w:cs="Arial"/>
          <w:bCs/>
        </w:rPr>
        <w:t xml:space="preserve"> </w:t>
      </w:r>
      <w:r w:rsidR="006064A9">
        <w:rPr>
          <w:rFonts w:ascii="Arial" w:hAnsi="Arial" w:cs="Arial"/>
          <w:bCs/>
        </w:rPr>
        <w:t xml:space="preserve"> </w:t>
      </w:r>
      <w:r w:rsidRPr="006064A9">
        <w:rPr>
          <w:rFonts w:ascii="Arial" w:hAnsi="Arial" w:cs="Arial"/>
          <w:bCs/>
          <w:i/>
          <w:iCs/>
          <w:lang w:val="de-DE"/>
        </w:rPr>
        <w:t>(A,I)</w:t>
      </w:r>
    </w:p>
    <w:p w14:paraId="47B257B9" w14:textId="77777777" w:rsidR="004D09B8" w:rsidRDefault="00345E6A" w:rsidP="004D09B8">
      <w:pPr>
        <w:pStyle w:val="ListParagraph"/>
        <w:ind w:left="0"/>
        <w:rPr>
          <w:rFonts w:ascii="Arial" w:hAnsi="Arial" w:cs="Arial"/>
          <w:b/>
        </w:rPr>
      </w:pPr>
      <w:r>
        <w:rPr>
          <w:rFonts w:ascii="Arial" w:hAnsi="Arial" w:cs="Arial"/>
          <w:b/>
        </w:rPr>
        <w:pict w14:anchorId="0149F635">
          <v:rect id="_x0000_i1035" style="width:0;height:1.5pt" o:hrstd="t" o:hr="t" fillcolor="gray" stroked="f"/>
        </w:pict>
      </w:r>
    </w:p>
    <w:p w14:paraId="1FDC2941" w14:textId="77777777" w:rsidR="004D09B8" w:rsidRDefault="004D09B8" w:rsidP="004D09B8">
      <w:pPr>
        <w:pStyle w:val="ListParagraph"/>
        <w:ind w:left="0"/>
        <w:rPr>
          <w:rFonts w:ascii="Arial" w:hAnsi="Arial" w:cs="Arial"/>
          <w:b/>
          <w:bCs/>
          <w:lang w:val="en-US"/>
        </w:rPr>
      </w:pPr>
    </w:p>
    <w:p w14:paraId="5C275C4F" w14:textId="77777777" w:rsidR="004D09B8" w:rsidRDefault="004D09B8" w:rsidP="004D09B8">
      <w:pPr>
        <w:pStyle w:val="ListParagraph"/>
        <w:ind w:left="0"/>
        <w:rPr>
          <w:rFonts w:ascii="Arial" w:hAnsi="Arial" w:cs="Arial"/>
          <w:b/>
          <w:bCs/>
          <w:lang w:val="en-US"/>
        </w:rPr>
      </w:pPr>
      <w:r w:rsidRPr="005542B1">
        <w:rPr>
          <w:rFonts w:ascii="Arial" w:hAnsi="Arial" w:cs="Arial"/>
          <w:b/>
          <w:bCs/>
          <w:lang w:val="en-US"/>
        </w:rPr>
        <w:t>OTHER REQUIREMENTS</w:t>
      </w:r>
    </w:p>
    <w:p w14:paraId="2A4374DC" w14:textId="77777777" w:rsidR="004D09B8" w:rsidRDefault="004D09B8" w:rsidP="004D09B8">
      <w:pPr>
        <w:pStyle w:val="ListParagraph"/>
        <w:ind w:left="0"/>
        <w:rPr>
          <w:rFonts w:ascii="Arial" w:hAnsi="Arial" w:cs="Arial"/>
          <w:b/>
          <w:bCs/>
          <w:lang w:val="en-US"/>
        </w:rPr>
      </w:pPr>
      <w:r>
        <w:rPr>
          <w:rFonts w:ascii="Arial" w:hAnsi="Arial" w:cs="Arial"/>
          <w:b/>
          <w:bCs/>
          <w:lang w:val="en-US"/>
        </w:rPr>
        <w:t>Essential Criteria</w:t>
      </w:r>
    </w:p>
    <w:p w14:paraId="4C9AAC1A" w14:textId="77777777" w:rsidR="004D09B8" w:rsidRPr="004809A1" w:rsidRDefault="004D09B8" w:rsidP="004D09B8">
      <w:pPr>
        <w:pStyle w:val="ListParagraph"/>
        <w:numPr>
          <w:ilvl w:val="0"/>
          <w:numId w:val="48"/>
        </w:numPr>
        <w:spacing w:after="200" w:line="276" w:lineRule="auto"/>
        <w:contextualSpacing/>
        <w:jc w:val="both"/>
        <w:rPr>
          <w:rFonts w:ascii="Arial" w:hAnsi="Arial" w:cs="Arial"/>
          <w:lang w:val="de-DE"/>
        </w:rPr>
      </w:pPr>
      <w:r w:rsidRPr="004809A1">
        <w:rPr>
          <w:rFonts w:ascii="Arial" w:hAnsi="Arial" w:cs="Arial"/>
          <w:lang w:val="de-DE"/>
        </w:rPr>
        <w:t>An enthusiastic and flexible attitude, willingness to learn</w:t>
      </w:r>
      <w:r>
        <w:rPr>
          <w:rFonts w:ascii="Arial" w:hAnsi="Arial" w:cs="Arial"/>
          <w:lang w:val="de-DE"/>
        </w:rPr>
        <w:t>, be part of a team</w:t>
      </w:r>
      <w:r w:rsidRPr="004809A1">
        <w:rPr>
          <w:rFonts w:ascii="Arial" w:hAnsi="Arial" w:cs="Arial"/>
          <w:lang w:val="de-DE"/>
        </w:rPr>
        <w:t xml:space="preserve"> and a commitment to quality of work</w:t>
      </w:r>
      <w:r>
        <w:rPr>
          <w:rFonts w:ascii="Arial" w:hAnsi="Arial" w:cs="Arial"/>
          <w:lang w:val="de-DE"/>
        </w:rPr>
        <w:t xml:space="preserve"> and to inspire others to better themselves</w:t>
      </w:r>
      <w:r w:rsidRPr="004809A1">
        <w:rPr>
          <w:rFonts w:ascii="Arial" w:hAnsi="Arial" w:cs="Arial"/>
          <w:lang w:val="de-DE"/>
        </w:rPr>
        <w:t>.</w:t>
      </w:r>
      <w:r>
        <w:rPr>
          <w:rFonts w:ascii="Arial" w:hAnsi="Arial" w:cs="Arial"/>
          <w:lang w:val="de-DE"/>
        </w:rPr>
        <w:t xml:space="preserve"> (A,I)</w:t>
      </w:r>
    </w:p>
    <w:p w14:paraId="64C93DAE" w14:textId="77777777" w:rsidR="004D09B8" w:rsidRPr="00840831" w:rsidRDefault="00345E6A" w:rsidP="004D09B8">
      <w:pPr>
        <w:rPr>
          <w:rFonts w:ascii="Arial" w:hAnsi="Arial" w:cs="Arial"/>
          <w:b/>
          <w:bCs/>
          <w:sz w:val="22"/>
          <w:szCs w:val="22"/>
          <w:lang w:val="de-DE"/>
        </w:rPr>
      </w:pPr>
      <w:r>
        <w:pict w14:anchorId="0D76FF70">
          <v:rect id="_x0000_i1036" style="width:0;height:1.5pt" o:hrstd="t" o:hr="t" fillcolor="gray" stroked="f"/>
        </w:pict>
      </w:r>
    </w:p>
    <w:p w14:paraId="17502D0E" w14:textId="77777777" w:rsidR="004D09B8" w:rsidRPr="00784519" w:rsidRDefault="004D09B8" w:rsidP="004D09B8">
      <w:pPr>
        <w:rPr>
          <w:rFonts w:ascii="Arial" w:hAnsi="Arial" w:cs="Arial"/>
          <w:b/>
          <w:bCs/>
          <w:lang w:val="de-DE"/>
        </w:rPr>
      </w:pPr>
      <w:r w:rsidRPr="00784519">
        <w:rPr>
          <w:rFonts w:ascii="Arial" w:hAnsi="Arial" w:cs="Arial"/>
          <w:b/>
          <w:bCs/>
          <w:lang w:val="de-DE"/>
        </w:rPr>
        <w:t>ASSESSMENT KEY:</w:t>
      </w:r>
    </w:p>
    <w:p w14:paraId="79DD3AB0" w14:textId="77777777" w:rsidR="004D09B8" w:rsidRPr="00784519" w:rsidRDefault="004D09B8" w:rsidP="004D09B8">
      <w:pPr>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37217284" w14:textId="77777777" w:rsidR="004D09B8" w:rsidRDefault="004D09B8" w:rsidP="004D09B8">
      <w:pPr>
        <w:rPr>
          <w:rFonts w:ascii="Arial" w:hAnsi="Arial" w:cs="Arial"/>
          <w:b/>
          <w:bCs/>
          <w:sz w:val="22"/>
          <w:szCs w:val="22"/>
          <w:lang w:val="de-DE"/>
        </w:rPr>
      </w:pPr>
    </w:p>
    <w:p w14:paraId="1933001B" w14:textId="465708A3" w:rsidR="004D09B8" w:rsidRPr="00445389" w:rsidRDefault="004D09B8" w:rsidP="004D09B8">
      <w:pPr>
        <w:rPr>
          <w:rFonts w:ascii="Arial" w:hAnsi="Arial" w:cs="Arial"/>
          <w:b/>
        </w:rPr>
      </w:pPr>
      <w:r w:rsidRPr="00343003">
        <w:rPr>
          <w:rFonts w:ascii="Arial" w:hAnsi="Arial" w:cs="Arial"/>
          <w:b/>
          <w:bCs/>
          <w:sz w:val="22"/>
          <w:szCs w:val="22"/>
          <w:lang w:val="de-DE"/>
        </w:rPr>
        <w:t>Version: 1.</w:t>
      </w:r>
      <w:r w:rsidR="006064A9">
        <w:rPr>
          <w:rFonts w:ascii="Arial" w:hAnsi="Arial" w:cs="Arial"/>
          <w:b/>
          <w:bCs/>
          <w:sz w:val="22"/>
          <w:szCs w:val="22"/>
          <w:lang w:val="de-DE"/>
        </w:rPr>
        <w:t>1</w:t>
      </w:r>
      <w:r w:rsidRPr="00343003">
        <w:rPr>
          <w:rFonts w:ascii="Arial" w:hAnsi="Arial" w:cs="Arial"/>
          <w:b/>
          <w:bCs/>
          <w:sz w:val="22"/>
          <w:szCs w:val="22"/>
          <w:lang w:val="en-US"/>
        </w:rPr>
        <w:t xml:space="preserve"> – </w:t>
      </w:r>
      <w:r>
        <w:rPr>
          <w:rFonts w:ascii="Arial" w:hAnsi="Arial" w:cs="Arial"/>
          <w:b/>
          <w:bCs/>
          <w:sz w:val="22"/>
          <w:szCs w:val="22"/>
          <w:lang w:val="en-US"/>
        </w:rPr>
        <w:t>May 2025</w:t>
      </w:r>
    </w:p>
    <w:p w14:paraId="5497D098" w14:textId="77777777" w:rsidR="004D09B8" w:rsidRDefault="004D09B8" w:rsidP="004D09B8"/>
    <w:p w14:paraId="7BAC74A7" w14:textId="77777777" w:rsidR="009F4934" w:rsidRPr="004D09B8" w:rsidRDefault="009F4934" w:rsidP="004D09B8"/>
    <w:sectPr w:rsidR="009F4934" w:rsidRPr="004D09B8" w:rsidSect="00784519">
      <w:headerReference w:type="even" r:id="rId12"/>
      <w:footerReference w:type="even" r:id="rId13"/>
      <w:headerReference w:type="first" r:id="rId14"/>
      <w:footerReference w:type="first" r:id="rId15"/>
      <w:pgSz w:w="11906" w:h="16838"/>
      <w:pgMar w:top="267" w:right="720" w:bottom="720" w:left="720"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D82" w14:textId="77777777" w:rsidR="00A07FA1" w:rsidRDefault="00A07FA1" w:rsidP="005B26DD">
      <w:r>
        <w:separator/>
      </w:r>
    </w:p>
    <w:p w14:paraId="7DF50BAA" w14:textId="77777777" w:rsidR="00A07FA1" w:rsidRDefault="00A07FA1"/>
  </w:endnote>
  <w:endnote w:type="continuationSeparator" w:id="0">
    <w:p w14:paraId="3180E8DF" w14:textId="77777777" w:rsidR="00A07FA1" w:rsidRDefault="00A07FA1" w:rsidP="005B26DD">
      <w:r>
        <w:continuationSeparator/>
      </w:r>
    </w:p>
    <w:p w14:paraId="39728330" w14:textId="77777777" w:rsidR="00A07FA1" w:rsidRDefault="00A07FA1"/>
  </w:endnote>
  <w:endnote w:type="continuationNotice" w:id="1">
    <w:p w14:paraId="49ECBA24" w14:textId="77777777" w:rsidR="00A07FA1" w:rsidRDefault="00A0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61312"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4B71"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AA0" w14:textId="77777777" w:rsidR="00A07FA1" w:rsidRDefault="00A07FA1" w:rsidP="005B26DD">
      <w:r>
        <w:separator/>
      </w:r>
    </w:p>
    <w:p w14:paraId="1E135495" w14:textId="77777777" w:rsidR="00A07FA1" w:rsidRDefault="00A07FA1"/>
  </w:footnote>
  <w:footnote w:type="continuationSeparator" w:id="0">
    <w:p w14:paraId="3BD0002D" w14:textId="77777777" w:rsidR="00A07FA1" w:rsidRDefault="00A07FA1" w:rsidP="005B26DD">
      <w:r>
        <w:continuationSeparator/>
      </w:r>
    </w:p>
    <w:p w14:paraId="35A38262" w14:textId="77777777" w:rsidR="00A07FA1" w:rsidRDefault="00A07FA1"/>
  </w:footnote>
  <w:footnote w:type="continuationNotice" w:id="1">
    <w:p w14:paraId="5C681C60" w14:textId="77777777" w:rsidR="00A07FA1" w:rsidRDefault="00A0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65408"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63360"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1261674201"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62336"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7146226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5AA"/>
    <w:multiLevelType w:val="hybridMultilevel"/>
    <w:tmpl w:val="D1122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13F04"/>
    <w:multiLevelType w:val="hybridMultilevel"/>
    <w:tmpl w:val="65EC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D6D0F"/>
    <w:multiLevelType w:val="hybridMultilevel"/>
    <w:tmpl w:val="35A2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A31E8"/>
    <w:multiLevelType w:val="hybridMultilevel"/>
    <w:tmpl w:val="769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97C6E"/>
    <w:multiLevelType w:val="hybridMultilevel"/>
    <w:tmpl w:val="C1A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23F96"/>
    <w:multiLevelType w:val="hybridMultilevel"/>
    <w:tmpl w:val="455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066A6"/>
    <w:multiLevelType w:val="hybridMultilevel"/>
    <w:tmpl w:val="79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F2B9A"/>
    <w:multiLevelType w:val="hybridMultilevel"/>
    <w:tmpl w:val="FB38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63B90"/>
    <w:multiLevelType w:val="hybridMultilevel"/>
    <w:tmpl w:val="A1303CA6"/>
    <w:lvl w:ilvl="0" w:tplc="DB3050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B007E8"/>
    <w:multiLevelType w:val="hybridMultilevel"/>
    <w:tmpl w:val="1B4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E46CF"/>
    <w:multiLevelType w:val="hybridMultilevel"/>
    <w:tmpl w:val="5F1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95091"/>
    <w:multiLevelType w:val="hybridMultilevel"/>
    <w:tmpl w:val="46A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41371"/>
    <w:multiLevelType w:val="hybridMultilevel"/>
    <w:tmpl w:val="FA4036EA"/>
    <w:lvl w:ilvl="0" w:tplc="7B2C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42302E"/>
    <w:multiLevelType w:val="hybridMultilevel"/>
    <w:tmpl w:val="04906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C3AFE"/>
    <w:multiLevelType w:val="hybridMultilevel"/>
    <w:tmpl w:val="AFE4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24F55"/>
    <w:multiLevelType w:val="hybridMultilevel"/>
    <w:tmpl w:val="4CB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91A4A"/>
    <w:multiLevelType w:val="hybridMultilevel"/>
    <w:tmpl w:val="7FC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1070E"/>
    <w:multiLevelType w:val="hybridMultilevel"/>
    <w:tmpl w:val="8D2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47128"/>
    <w:multiLevelType w:val="hybridMultilevel"/>
    <w:tmpl w:val="B40EF2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8C05CA"/>
    <w:multiLevelType w:val="hybridMultilevel"/>
    <w:tmpl w:val="E3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8F6838"/>
    <w:multiLevelType w:val="multilevel"/>
    <w:tmpl w:val="4A8428DE"/>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color w:val="882345"/>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C04245A"/>
    <w:multiLevelType w:val="multilevel"/>
    <w:tmpl w:val="BE6E06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235407"/>
    <w:multiLevelType w:val="hybridMultilevel"/>
    <w:tmpl w:val="907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076B9"/>
    <w:multiLevelType w:val="hybridMultilevel"/>
    <w:tmpl w:val="E1C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115DB"/>
    <w:multiLevelType w:val="hybridMultilevel"/>
    <w:tmpl w:val="50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DE7774"/>
    <w:multiLevelType w:val="hybridMultilevel"/>
    <w:tmpl w:val="1528E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331053"/>
    <w:multiLevelType w:val="hybridMultilevel"/>
    <w:tmpl w:val="AE54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9F3042"/>
    <w:multiLevelType w:val="hybridMultilevel"/>
    <w:tmpl w:val="2448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4542DBA"/>
    <w:multiLevelType w:val="hybridMultilevel"/>
    <w:tmpl w:val="C49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EF7EBB"/>
    <w:multiLevelType w:val="hybridMultilevel"/>
    <w:tmpl w:val="3D6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43135"/>
    <w:multiLevelType w:val="hybridMultilevel"/>
    <w:tmpl w:val="FC7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9701E66"/>
    <w:multiLevelType w:val="hybridMultilevel"/>
    <w:tmpl w:val="DE9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65CAB"/>
    <w:multiLevelType w:val="hybridMultilevel"/>
    <w:tmpl w:val="8EC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E618F"/>
    <w:multiLevelType w:val="hybridMultilevel"/>
    <w:tmpl w:val="CE7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EE7879"/>
    <w:multiLevelType w:val="hybridMultilevel"/>
    <w:tmpl w:val="115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45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977294">
    <w:abstractNumId w:val="36"/>
  </w:num>
  <w:num w:numId="3" w16cid:durableId="1257128826">
    <w:abstractNumId w:val="36"/>
  </w:num>
  <w:num w:numId="4" w16cid:durableId="1346052064">
    <w:abstractNumId w:val="16"/>
  </w:num>
  <w:num w:numId="5" w16cid:durableId="936211872">
    <w:abstractNumId w:val="16"/>
  </w:num>
  <w:num w:numId="6" w16cid:durableId="1948076583">
    <w:abstractNumId w:val="16"/>
  </w:num>
  <w:num w:numId="7" w16cid:durableId="890724048">
    <w:abstractNumId w:val="25"/>
  </w:num>
  <w:num w:numId="8" w16cid:durableId="271324837">
    <w:abstractNumId w:val="20"/>
  </w:num>
  <w:num w:numId="9" w16cid:durableId="1879388363">
    <w:abstractNumId w:val="18"/>
  </w:num>
  <w:num w:numId="10" w16cid:durableId="218976148">
    <w:abstractNumId w:val="44"/>
  </w:num>
  <w:num w:numId="11" w16cid:durableId="820581819">
    <w:abstractNumId w:val="31"/>
  </w:num>
  <w:num w:numId="12" w16cid:durableId="1848861611">
    <w:abstractNumId w:val="23"/>
  </w:num>
  <w:num w:numId="13" w16cid:durableId="1242444325">
    <w:abstractNumId w:val="37"/>
  </w:num>
  <w:num w:numId="14" w16cid:durableId="1898123741">
    <w:abstractNumId w:val="13"/>
  </w:num>
  <w:num w:numId="15" w16cid:durableId="1634554140">
    <w:abstractNumId w:val="7"/>
  </w:num>
  <w:num w:numId="16" w16cid:durableId="651182570">
    <w:abstractNumId w:val="33"/>
  </w:num>
  <w:num w:numId="17" w16cid:durableId="749469853">
    <w:abstractNumId w:val="21"/>
  </w:num>
  <w:num w:numId="18" w16cid:durableId="339891444">
    <w:abstractNumId w:val="40"/>
  </w:num>
  <w:num w:numId="19" w16cid:durableId="1956597538">
    <w:abstractNumId w:val="12"/>
  </w:num>
  <w:num w:numId="20" w16cid:durableId="593441586">
    <w:abstractNumId w:val="30"/>
  </w:num>
  <w:num w:numId="21" w16cid:durableId="1884291610">
    <w:abstractNumId w:val="38"/>
  </w:num>
  <w:num w:numId="22" w16cid:durableId="1818767771">
    <w:abstractNumId w:val="15"/>
  </w:num>
  <w:num w:numId="23" w16cid:durableId="585647965">
    <w:abstractNumId w:val="22"/>
  </w:num>
  <w:num w:numId="24" w16cid:durableId="1879850537">
    <w:abstractNumId w:val="45"/>
  </w:num>
  <w:num w:numId="25" w16cid:durableId="111167492">
    <w:abstractNumId w:val="43"/>
  </w:num>
  <w:num w:numId="26" w16cid:durableId="906039280">
    <w:abstractNumId w:val="11"/>
  </w:num>
  <w:num w:numId="27" w16cid:durableId="488209697">
    <w:abstractNumId w:val="19"/>
  </w:num>
  <w:num w:numId="28" w16cid:durableId="200822385">
    <w:abstractNumId w:val="3"/>
  </w:num>
  <w:num w:numId="29" w16cid:durableId="1150707393">
    <w:abstractNumId w:val="29"/>
  </w:num>
  <w:num w:numId="30" w16cid:durableId="765734604">
    <w:abstractNumId w:val="6"/>
  </w:num>
  <w:num w:numId="31" w16cid:durableId="368726782">
    <w:abstractNumId w:val="8"/>
  </w:num>
  <w:num w:numId="32" w16cid:durableId="750584858">
    <w:abstractNumId w:val="42"/>
  </w:num>
  <w:num w:numId="33" w16cid:durableId="1858810227">
    <w:abstractNumId w:val="32"/>
  </w:num>
  <w:num w:numId="34" w16cid:durableId="1684092277">
    <w:abstractNumId w:val="26"/>
  </w:num>
  <w:num w:numId="35" w16cid:durableId="732119844">
    <w:abstractNumId w:val="14"/>
  </w:num>
  <w:num w:numId="36" w16cid:durableId="1785535678">
    <w:abstractNumId w:val="10"/>
  </w:num>
  <w:num w:numId="37" w16cid:durableId="1342855025">
    <w:abstractNumId w:val="1"/>
  </w:num>
  <w:num w:numId="38" w16cid:durableId="1711760974">
    <w:abstractNumId w:val="9"/>
  </w:num>
  <w:num w:numId="39" w16cid:durableId="1857697565">
    <w:abstractNumId w:val="0"/>
  </w:num>
  <w:num w:numId="40" w16cid:durableId="2035842485">
    <w:abstractNumId w:val="24"/>
  </w:num>
  <w:num w:numId="41" w16cid:durableId="394623556">
    <w:abstractNumId w:val="41"/>
  </w:num>
  <w:num w:numId="42" w16cid:durableId="1823034139">
    <w:abstractNumId w:val="28"/>
  </w:num>
  <w:num w:numId="43" w16cid:durableId="1977755533">
    <w:abstractNumId w:val="17"/>
  </w:num>
  <w:num w:numId="44" w16cid:durableId="181943423">
    <w:abstractNumId w:val="27"/>
  </w:num>
  <w:num w:numId="45" w16cid:durableId="1444299211">
    <w:abstractNumId w:val="4"/>
  </w:num>
  <w:num w:numId="46" w16cid:durableId="1771007183">
    <w:abstractNumId w:val="34"/>
  </w:num>
  <w:num w:numId="47" w16cid:durableId="953711892">
    <w:abstractNumId w:val="5"/>
  </w:num>
  <w:num w:numId="48" w16cid:durableId="560866825">
    <w:abstractNumId w:val="39"/>
  </w:num>
  <w:num w:numId="49" w16cid:durableId="1457412030">
    <w:abstractNumId w:val="35"/>
  </w:num>
  <w:num w:numId="50" w16cid:durableId="129363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048E6"/>
    <w:rsid w:val="00004D06"/>
    <w:rsid w:val="00015D73"/>
    <w:rsid w:val="00023306"/>
    <w:rsid w:val="00024272"/>
    <w:rsid w:val="0003642A"/>
    <w:rsid w:val="00036AD0"/>
    <w:rsid w:val="000601DA"/>
    <w:rsid w:val="00066BDF"/>
    <w:rsid w:val="00071070"/>
    <w:rsid w:val="000735D9"/>
    <w:rsid w:val="0007499E"/>
    <w:rsid w:val="000832ED"/>
    <w:rsid w:val="00085200"/>
    <w:rsid w:val="00085E69"/>
    <w:rsid w:val="000A06D9"/>
    <w:rsid w:val="000A0703"/>
    <w:rsid w:val="000B59E1"/>
    <w:rsid w:val="000C5EDC"/>
    <w:rsid w:val="000D0D8F"/>
    <w:rsid w:val="000E139E"/>
    <w:rsid w:val="000E6B3E"/>
    <w:rsid w:val="000F0623"/>
    <w:rsid w:val="0011340E"/>
    <w:rsid w:val="0012651E"/>
    <w:rsid w:val="00127BB1"/>
    <w:rsid w:val="00131DAF"/>
    <w:rsid w:val="001459BD"/>
    <w:rsid w:val="00146D5C"/>
    <w:rsid w:val="00147765"/>
    <w:rsid w:val="00151AD1"/>
    <w:rsid w:val="00152158"/>
    <w:rsid w:val="00152230"/>
    <w:rsid w:val="00154420"/>
    <w:rsid w:val="0015500D"/>
    <w:rsid w:val="0016309D"/>
    <w:rsid w:val="00170E4E"/>
    <w:rsid w:val="00193873"/>
    <w:rsid w:val="001964A6"/>
    <w:rsid w:val="001A558F"/>
    <w:rsid w:val="001B0FD9"/>
    <w:rsid w:val="001C2820"/>
    <w:rsid w:val="001C5EDC"/>
    <w:rsid w:val="001C717A"/>
    <w:rsid w:val="001C7181"/>
    <w:rsid w:val="001C72E5"/>
    <w:rsid w:val="001D7C8B"/>
    <w:rsid w:val="001E47E6"/>
    <w:rsid w:val="001F1156"/>
    <w:rsid w:val="001F1F4A"/>
    <w:rsid w:val="0020241C"/>
    <w:rsid w:val="00202FE2"/>
    <w:rsid w:val="0020315A"/>
    <w:rsid w:val="002061F8"/>
    <w:rsid w:val="002072D6"/>
    <w:rsid w:val="00212941"/>
    <w:rsid w:val="00220B73"/>
    <w:rsid w:val="00220CCE"/>
    <w:rsid w:val="00242278"/>
    <w:rsid w:val="002424FC"/>
    <w:rsid w:val="00246930"/>
    <w:rsid w:val="00251D31"/>
    <w:rsid w:val="00262EFA"/>
    <w:rsid w:val="00263D94"/>
    <w:rsid w:val="0026556F"/>
    <w:rsid w:val="00273F03"/>
    <w:rsid w:val="00286182"/>
    <w:rsid w:val="0029345C"/>
    <w:rsid w:val="002B3943"/>
    <w:rsid w:val="002B556B"/>
    <w:rsid w:val="002C4AC1"/>
    <w:rsid w:val="002D0E8B"/>
    <w:rsid w:val="003052D5"/>
    <w:rsid w:val="0031496A"/>
    <w:rsid w:val="00327D4F"/>
    <w:rsid w:val="003326D7"/>
    <w:rsid w:val="003425F4"/>
    <w:rsid w:val="00345E6A"/>
    <w:rsid w:val="003539A2"/>
    <w:rsid w:val="00356505"/>
    <w:rsid w:val="00360843"/>
    <w:rsid w:val="00363944"/>
    <w:rsid w:val="00372696"/>
    <w:rsid w:val="0037407C"/>
    <w:rsid w:val="003833D0"/>
    <w:rsid w:val="003844E1"/>
    <w:rsid w:val="00387DC9"/>
    <w:rsid w:val="003A3781"/>
    <w:rsid w:val="003A622B"/>
    <w:rsid w:val="003A7AF5"/>
    <w:rsid w:val="003B2551"/>
    <w:rsid w:val="003C037F"/>
    <w:rsid w:val="003C12A6"/>
    <w:rsid w:val="003C3E9F"/>
    <w:rsid w:val="003D6ACC"/>
    <w:rsid w:val="003E38DD"/>
    <w:rsid w:val="003E4318"/>
    <w:rsid w:val="003E43AE"/>
    <w:rsid w:val="003F1937"/>
    <w:rsid w:val="003F3397"/>
    <w:rsid w:val="003F7418"/>
    <w:rsid w:val="004035DA"/>
    <w:rsid w:val="004069C7"/>
    <w:rsid w:val="00413B31"/>
    <w:rsid w:val="00426738"/>
    <w:rsid w:val="00460F08"/>
    <w:rsid w:val="00471734"/>
    <w:rsid w:val="0047341E"/>
    <w:rsid w:val="004829D7"/>
    <w:rsid w:val="00491909"/>
    <w:rsid w:val="00497A54"/>
    <w:rsid w:val="004A048D"/>
    <w:rsid w:val="004A420B"/>
    <w:rsid w:val="004A530E"/>
    <w:rsid w:val="004B0963"/>
    <w:rsid w:val="004B45A1"/>
    <w:rsid w:val="004B6F45"/>
    <w:rsid w:val="004B71BE"/>
    <w:rsid w:val="004C2514"/>
    <w:rsid w:val="004C5459"/>
    <w:rsid w:val="004C7F23"/>
    <w:rsid w:val="004D086C"/>
    <w:rsid w:val="004D09B8"/>
    <w:rsid w:val="004D1C5B"/>
    <w:rsid w:val="004D27A1"/>
    <w:rsid w:val="004D6D13"/>
    <w:rsid w:val="004E0391"/>
    <w:rsid w:val="004E1359"/>
    <w:rsid w:val="004E4205"/>
    <w:rsid w:val="004F5C99"/>
    <w:rsid w:val="004F6D9D"/>
    <w:rsid w:val="00513D9C"/>
    <w:rsid w:val="00513EC5"/>
    <w:rsid w:val="00515DCF"/>
    <w:rsid w:val="00520933"/>
    <w:rsid w:val="00520AD2"/>
    <w:rsid w:val="00537D6D"/>
    <w:rsid w:val="005564AC"/>
    <w:rsid w:val="00556C7B"/>
    <w:rsid w:val="005703C4"/>
    <w:rsid w:val="00587689"/>
    <w:rsid w:val="0059297F"/>
    <w:rsid w:val="00593600"/>
    <w:rsid w:val="005A2287"/>
    <w:rsid w:val="005A70A3"/>
    <w:rsid w:val="005B26DD"/>
    <w:rsid w:val="005B2FA1"/>
    <w:rsid w:val="005B6E72"/>
    <w:rsid w:val="005C10A0"/>
    <w:rsid w:val="005C3E07"/>
    <w:rsid w:val="005C7C27"/>
    <w:rsid w:val="005C7F86"/>
    <w:rsid w:val="005D2B4E"/>
    <w:rsid w:val="005D2C5B"/>
    <w:rsid w:val="005D4FCA"/>
    <w:rsid w:val="005D569C"/>
    <w:rsid w:val="005E3676"/>
    <w:rsid w:val="005F26F5"/>
    <w:rsid w:val="005F5EB2"/>
    <w:rsid w:val="00600F72"/>
    <w:rsid w:val="006049BB"/>
    <w:rsid w:val="006064A9"/>
    <w:rsid w:val="00614D5D"/>
    <w:rsid w:val="00614F74"/>
    <w:rsid w:val="00625799"/>
    <w:rsid w:val="006318B4"/>
    <w:rsid w:val="00632BDC"/>
    <w:rsid w:val="0064656B"/>
    <w:rsid w:val="00650EDF"/>
    <w:rsid w:val="006675B2"/>
    <w:rsid w:val="00680E9B"/>
    <w:rsid w:val="00682479"/>
    <w:rsid w:val="00695E6D"/>
    <w:rsid w:val="006964CD"/>
    <w:rsid w:val="00696CD8"/>
    <w:rsid w:val="006A5681"/>
    <w:rsid w:val="006A5C5D"/>
    <w:rsid w:val="006C15F2"/>
    <w:rsid w:val="006C1D70"/>
    <w:rsid w:val="007039D3"/>
    <w:rsid w:val="00703ABC"/>
    <w:rsid w:val="0070585B"/>
    <w:rsid w:val="00723106"/>
    <w:rsid w:val="00723534"/>
    <w:rsid w:val="00727537"/>
    <w:rsid w:val="0074220E"/>
    <w:rsid w:val="00766735"/>
    <w:rsid w:val="007777DB"/>
    <w:rsid w:val="007819A6"/>
    <w:rsid w:val="007825A1"/>
    <w:rsid w:val="0078283F"/>
    <w:rsid w:val="00784519"/>
    <w:rsid w:val="007A4223"/>
    <w:rsid w:val="007C0120"/>
    <w:rsid w:val="007C7DCB"/>
    <w:rsid w:val="007E4800"/>
    <w:rsid w:val="007F36BA"/>
    <w:rsid w:val="0080026F"/>
    <w:rsid w:val="0080098C"/>
    <w:rsid w:val="00801C1F"/>
    <w:rsid w:val="00810C90"/>
    <w:rsid w:val="008163C1"/>
    <w:rsid w:val="008224CB"/>
    <w:rsid w:val="008227C7"/>
    <w:rsid w:val="00823C9F"/>
    <w:rsid w:val="00825E74"/>
    <w:rsid w:val="008352FD"/>
    <w:rsid w:val="00851E41"/>
    <w:rsid w:val="00853D3C"/>
    <w:rsid w:val="00854F2B"/>
    <w:rsid w:val="00855392"/>
    <w:rsid w:val="00866B05"/>
    <w:rsid w:val="0087073E"/>
    <w:rsid w:val="0087177E"/>
    <w:rsid w:val="00871B3A"/>
    <w:rsid w:val="00883BBB"/>
    <w:rsid w:val="008873E1"/>
    <w:rsid w:val="00891AAA"/>
    <w:rsid w:val="00893C80"/>
    <w:rsid w:val="00895F61"/>
    <w:rsid w:val="008A5745"/>
    <w:rsid w:val="008B1DDA"/>
    <w:rsid w:val="008C3198"/>
    <w:rsid w:val="008C4735"/>
    <w:rsid w:val="008C53F3"/>
    <w:rsid w:val="008D261A"/>
    <w:rsid w:val="008E17EB"/>
    <w:rsid w:val="008E2D89"/>
    <w:rsid w:val="008E3571"/>
    <w:rsid w:val="008E5358"/>
    <w:rsid w:val="00900111"/>
    <w:rsid w:val="00901624"/>
    <w:rsid w:val="00902861"/>
    <w:rsid w:val="009131F6"/>
    <w:rsid w:val="00915EDF"/>
    <w:rsid w:val="0092552F"/>
    <w:rsid w:val="00927779"/>
    <w:rsid w:val="00927B60"/>
    <w:rsid w:val="00941B53"/>
    <w:rsid w:val="00943071"/>
    <w:rsid w:val="009436ED"/>
    <w:rsid w:val="00960E15"/>
    <w:rsid w:val="00965A48"/>
    <w:rsid w:val="00967A49"/>
    <w:rsid w:val="00971F3A"/>
    <w:rsid w:val="00980E1C"/>
    <w:rsid w:val="009825F8"/>
    <w:rsid w:val="00985121"/>
    <w:rsid w:val="009864BB"/>
    <w:rsid w:val="00992C56"/>
    <w:rsid w:val="009A6735"/>
    <w:rsid w:val="009B080E"/>
    <w:rsid w:val="009B3253"/>
    <w:rsid w:val="009B4BC1"/>
    <w:rsid w:val="009B692B"/>
    <w:rsid w:val="009B7384"/>
    <w:rsid w:val="009C2134"/>
    <w:rsid w:val="009D5C89"/>
    <w:rsid w:val="009E4F5B"/>
    <w:rsid w:val="009E6F0E"/>
    <w:rsid w:val="009F051C"/>
    <w:rsid w:val="009F1372"/>
    <w:rsid w:val="009F23DB"/>
    <w:rsid w:val="009F3862"/>
    <w:rsid w:val="009F4934"/>
    <w:rsid w:val="00A07FA1"/>
    <w:rsid w:val="00A25CAC"/>
    <w:rsid w:val="00A27F4D"/>
    <w:rsid w:val="00A34DDF"/>
    <w:rsid w:val="00A407C8"/>
    <w:rsid w:val="00A42E3D"/>
    <w:rsid w:val="00A433BB"/>
    <w:rsid w:val="00A46BA4"/>
    <w:rsid w:val="00A62CB7"/>
    <w:rsid w:val="00A9278E"/>
    <w:rsid w:val="00AA3356"/>
    <w:rsid w:val="00AA4796"/>
    <w:rsid w:val="00AA7D61"/>
    <w:rsid w:val="00AB09C5"/>
    <w:rsid w:val="00AB44F3"/>
    <w:rsid w:val="00AC467D"/>
    <w:rsid w:val="00AD18AD"/>
    <w:rsid w:val="00AE6595"/>
    <w:rsid w:val="00AE7D3F"/>
    <w:rsid w:val="00AF0657"/>
    <w:rsid w:val="00B116AC"/>
    <w:rsid w:val="00B20792"/>
    <w:rsid w:val="00B22F58"/>
    <w:rsid w:val="00B36542"/>
    <w:rsid w:val="00B419DC"/>
    <w:rsid w:val="00B527E6"/>
    <w:rsid w:val="00B52886"/>
    <w:rsid w:val="00B569F3"/>
    <w:rsid w:val="00B62414"/>
    <w:rsid w:val="00B71900"/>
    <w:rsid w:val="00B74AE9"/>
    <w:rsid w:val="00B74E61"/>
    <w:rsid w:val="00B750D5"/>
    <w:rsid w:val="00B7625C"/>
    <w:rsid w:val="00B80ECE"/>
    <w:rsid w:val="00B93CB1"/>
    <w:rsid w:val="00BA540F"/>
    <w:rsid w:val="00BA6823"/>
    <w:rsid w:val="00BB0D89"/>
    <w:rsid w:val="00BB48ED"/>
    <w:rsid w:val="00BC0289"/>
    <w:rsid w:val="00BC2BFA"/>
    <w:rsid w:val="00BD365D"/>
    <w:rsid w:val="00BD67A4"/>
    <w:rsid w:val="00BE559E"/>
    <w:rsid w:val="00BE62A9"/>
    <w:rsid w:val="00BE63DC"/>
    <w:rsid w:val="00BF225B"/>
    <w:rsid w:val="00BF7A77"/>
    <w:rsid w:val="00BF7AA6"/>
    <w:rsid w:val="00C042BD"/>
    <w:rsid w:val="00C04D32"/>
    <w:rsid w:val="00C11854"/>
    <w:rsid w:val="00C14F0F"/>
    <w:rsid w:val="00C16FDD"/>
    <w:rsid w:val="00C26BF6"/>
    <w:rsid w:val="00C30EA4"/>
    <w:rsid w:val="00C332C0"/>
    <w:rsid w:val="00C33F9A"/>
    <w:rsid w:val="00C34B38"/>
    <w:rsid w:val="00C371BB"/>
    <w:rsid w:val="00C438E1"/>
    <w:rsid w:val="00C50D52"/>
    <w:rsid w:val="00C51AC1"/>
    <w:rsid w:val="00C52763"/>
    <w:rsid w:val="00C5352F"/>
    <w:rsid w:val="00C56E6A"/>
    <w:rsid w:val="00C61D84"/>
    <w:rsid w:val="00C84221"/>
    <w:rsid w:val="00C853F3"/>
    <w:rsid w:val="00C85B78"/>
    <w:rsid w:val="00C87042"/>
    <w:rsid w:val="00C90C62"/>
    <w:rsid w:val="00C933D4"/>
    <w:rsid w:val="00CA1DBC"/>
    <w:rsid w:val="00CA4BAA"/>
    <w:rsid w:val="00CC3706"/>
    <w:rsid w:val="00CD1930"/>
    <w:rsid w:val="00CF20FD"/>
    <w:rsid w:val="00D00CB5"/>
    <w:rsid w:val="00D03AF9"/>
    <w:rsid w:val="00D16A58"/>
    <w:rsid w:val="00D17F92"/>
    <w:rsid w:val="00D2026C"/>
    <w:rsid w:val="00D21508"/>
    <w:rsid w:val="00D2337F"/>
    <w:rsid w:val="00D31643"/>
    <w:rsid w:val="00D4382C"/>
    <w:rsid w:val="00D44B86"/>
    <w:rsid w:val="00D4625F"/>
    <w:rsid w:val="00D522FB"/>
    <w:rsid w:val="00D53FD4"/>
    <w:rsid w:val="00D56E3E"/>
    <w:rsid w:val="00D6695E"/>
    <w:rsid w:val="00D83890"/>
    <w:rsid w:val="00D86A16"/>
    <w:rsid w:val="00D86D96"/>
    <w:rsid w:val="00D872ED"/>
    <w:rsid w:val="00D90604"/>
    <w:rsid w:val="00DB1A46"/>
    <w:rsid w:val="00DB6311"/>
    <w:rsid w:val="00DB70F7"/>
    <w:rsid w:val="00DC1F7A"/>
    <w:rsid w:val="00DC2EA8"/>
    <w:rsid w:val="00DC5617"/>
    <w:rsid w:val="00DD11C1"/>
    <w:rsid w:val="00DE1304"/>
    <w:rsid w:val="00DE4ECB"/>
    <w:rsid w:val="00DE7D76"/>
    <w:rsid w:val="00E02969"/>
    <w:rsid w:val="00E14B03"/>
    <w:rsid w:val="00E150B7"/>
    <w:rsid w:val="00E20858"/>
    <w:rsid w:val="00E25578"/>
    <w:rsid w:val="00E25BA6"/>
    <w:rsid w:val="00E25CA2"/>
    <w:rsid w:val="00E437BA"/>
    <w:rsid w:val="00E607AB"/>
    <w:rsid w:val="00E76D27"/>
    <w:rsid w:val="00E91E82"/>
    <w:rsid w:val="00E970EB"/>
    <w:rsid w:val="00EA2806"/>
    <w:rsid w:val="00EA3974"/>
    <w:rsid w:val="00F10298"/>
    <w:rsid w:val="00F1365F"/>
    <w:rsid w:val="00F164F6"/>
    <w:rsid w:val="00F2233F"/>
    <w:rsid w:val="00F30F3B"/>
    <w:rsid w:val="00F36E63"/>
    <w:rsid w:val="00F42E9A"/>
    <w:rsid w:val="00F4442A"/>
    <w:rsid w:val="00F53C62"/>
    <w:rsid w:val="00F5406E"/>
    <w:rsid w:val="00F54F3C"/>
    <w:rsid w:val="00F575E3"/>
    <w:rsid w:val="00F64DE1"/>
    <w:rsid w:val="00F70471"/>
    <w:rsid w:val="00F74834"/>
    <w:rsid w:val="00F753AB"/>
    <w:rsid w:val="00F80F4F"/>
    <w:rsid w:val="00F8760A"/>
    <w:rsid w:val="00F905D1"/>
    <w:rsid w:val="00F94F53"/>
    <w:rsid w:val="00F959EB"/>
    <w:rsid w:val="00FA0B49"/>
    <w:rsid w:val="00FA3EDD"/>
    <w:rsid w:val="00FA528E"/>
    <w:rsid w:val="00FA70E6"/>
    <w:rsid w:val="00FA7DC6"/>
    <w:rsid w:val="00FB106F"/>
    <w:rsid w:val="00FC1E9F"/>
    <w:rsid w:val="00FC37FF"/>
    <w:rsid w:val="00FD3AE7"/>
    <w:rsid w:val="00FE1437"/>
    <w:rsid w:val="00FE2E3E"/>
    <w:rsid w:val="00FF3235"/>
    <w:rsid w:val="00FF5907"/>
    <w:rsid w:val="30FB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22F360B9-B70B-4445-B264-7F1DD89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3"/>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3"/>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Arial" w:eastAsia="Times New Roman" w:hAnsi="Arial"/>
      <w:b/>
      <w:color w:val="FFFFFF" w:themeColor="background1"/>
      <w:kern w:val="28"/>
      <w:sz w:val="28"/>
      <w:szCs w:val="24"/>
      <w:shd w:val="solid" w:color="536D14" w:fill="000000"/>
      <w:lang w:eastAsia="en-US"/>
    </w:rPr>
  </w:style>
  <w:style w:type="character" w:customStyle="1" w:styleId="Heading2Char">
    <w:name w:val="Heading 2 Char"/>
    <w:link w:val="Heading2"/>
    <w:uiPriority w:val="1"/>
    <w:rsid w:val="00DB1A46"/>
    <w:rPr>
      <w:rFonts w:ascii="Arial" w:eastAsia="Times New Roman" w:hAnsi="Arial"/>
      <w:b/>
      <w:color w:val="536D14"/>
      <w:sz w:val="28"/>
      <w:szCs w:val="22"/>
      <w:lang w:eastAsia="en-US"/>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3"/>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6"/>
      </w:numPr>
      <w:tabs>
        <w:tab w:val="clear" w:pos="1560"/>
      </w:tabs>
    </w:pPr>
  </w:style>
  <w:style w:type="paragraph" w:customStyle="1" w:styleId="Appendix2">
    <w:name w:val="Appendix 2"/>
    <w:basedOn w:val="Heading2"/>
    <w:next w:val="Normal"/>
    <w:uiPriority w:val="2"/>
    <w:rsid w:val="001C5EDC"/>
    <w:pPr>
      <w:numPr>
        <w:numId w:val="6"/>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semiHidden/>
    <w:unhideWhenUsed/>
    <w:rsid w:val="00600F72"/>
    <w:rPr>
      <w:sz w:val="20"/>
      <w:szCs w:val="20"/>
    </w:rPr>
  </w:style>
  <w:style w:type="character" w:customStyle="1" w:styleId="CommentTextChar">
    <w:name w:val="Comment Text Char"/>
    <w:basedOn w:val="DefaultParagraphFont"/>
    <w:link w:val="CommentText"/>
    <w:uiPriority w:val="99"/>
    <w:semiHidden/>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09B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0febf12d-94b7-4d01-876f-611eee0f3f68"/>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5FEEA-0D15-4A3D-9C59-753E2273C29E}">
  <ds:schemaRefs>
    <ds:schemaRef ds:uri="http://schemas.microsoft.com/sharepoint/v3/contenttype/forms"/>
  </ds:schemaRefs>
</ds:datastoreItem>
</file>

<file path=customXml/itemProps3.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 ds:uri="557cf8e7-07d7-489d-bf5f-bd6c73cbd18a"/>
    <ds:schemaRef ds:uri="e65fdb88-85b0-4370-9ab5-2d47ad818988"/>
  </ds:schemaRefs>
</ds:datastoreItem>
</file>

<file path=customXml/itemProps4.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10</TotalTime>
  <Pages>7</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Steve Bridges</cp:lastModifiedBy>
  <cp:revision>5</cp:revision>
  <cp:lastPrinted>2025-02-04T16:56:00Z</cp:lastPrinted>
  <dcterms:created xsi:type="dcterms:W3CDTF">2025-05-21T08:16:00Z</dcterms:created>
  <dcterms:modified xsi:type="dcterms:W3CDTF">2025-06-06T11:26:00Z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